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3FBFE04F" w:rsidR="00D0063B" w:rsidRPr="00257CD0" w:rsidRDefault="00157FF0" w:rsidP="00332856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522E1BB3" w:rsidR="00D0063B" w:rsidRPr="00B01F61" w:rsidRDefault="00D0063B" w:rsidP="00332856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14:paraId="275450BB" w14:textId="77777777" w:rsidTr="0033285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7BA57" w14:textId="578BB242" w:rsidR="001619B9" w:rsidRPr="004344C8" w:rsidRDefault="002F1425" w:rsidP="00AC7B27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03B6">
              <w:rPr>
                <w:rFonts w:ascii="Arial" w:hAnsi="Arial" w:cs="Arial"/>
                <w:b/>
                <w:szCs w:val="22"/>
              </w:rPr>
              <w:t>II</w:t>
            </w:r>
            <w:r>
              <w:rPr>
                <w:rFonts w:ascii="Arial" w:hAnsi="Arial" w:cs="Arial"/>
                <w:b/>
                <w:szCs w:val="22"/>
              </w:rPr>
              <w:t xml:space="preserve">I/40618 Telč, ul. </w:t>
            </w:r>
            <w:r w:rsidRPr="00F76E15">
              <w:rPr>
                <w:rFonts w:ascii="Arial" w:hAnsi="Arial" w:cs="Arial"/>
                <w:b/>
                <w:szCs w:val="22"/>
                <w:shd w:val="clear" w:color="auto" w:fill="D9D9D9" w:themeFill="background1" w:themeFillShade="D9"/>
              </w:rPr>
              <w:t>Radkovská, PD</w:t>
            </w:r>
          </w:p>
        </w:tc>
      </w:tr>
      <w:tr w:rsidR="001619B9" w:rsidRPr="00A625BD" w14:paraId="6B791378" w14:textId="77777777" w:rsidTr="0033285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9E774" w14:textId="49C21F49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</w:t>
            </w:r>
            <w:r w:rsidR="002F142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č. 1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33285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77777777"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1619B9" w:rsidRPr="00A625BD" w14:paraId="6F68D3C1" w14:textId="77777777" w:rsidTr="0033285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77777777"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587 33 Jihlava</w:t>
            </w:r>
            <w:bookmarkStart w:id="0" w:name="_GoBack"/>
            <w:bookmarkEnd w:id="0"/>
          </w:p>
        </w:tc>
      </w:tr>
      <w:tr w:rsidR="001619B9" w:rsidRPr="00A625BD" w14:paraId="2ECCC170" w14:textId="77777777" w:rsidTr="0033285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332856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40D4C" w14:textId="1B7F3FFA" w:rsidR="00F643A9" w:rsidRPr="00AC3E50" w:rsidRDefault="001619B9" w:rsidP="00EF2E25">
            <w:pPr>
              <w:spacing w:before="60" w:after="6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EF2E25">
              <w:rPr>
                <w:rFonts w:ascii="Arial" w:hAnsi="Arial" w:cs="Arial"/>
                <w:sz w:val="22"/>
                <w:szCs w:val="22"/>
              </w:rPr>
              <w:t>M</w:t>
            </w:r>
            <w:r w:rsidR="00AC3E50" w:rsidRPr="00EF2E25">
              <w:rPr>
                <w:rFonts w:ascii="Arial" w:hAnsi="Arial" w:cs="Arial"/>
                <w:sz w:val="22"/>
                <w:szCs w:val="22"/>
              </w:rPr>
              <w:t xml:space="preserve">gr. Vítězslav </w:t>
            </w:r>
            <w:proofErr w:type="spellStart"/>
            <w:r w:rsidR="00AC3E50" w:rsidRPr="00EF2E25"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 w:rsidR="00AC3E50" w:rsidRPr="00EF2E25">
              <w:rPr>
                <w:rFonts w:ascii="Arial" w:hAnsi="Arial" w:cs="Arial"/>
                <w:sz w:val="22"/>
                <w:szCs w:val="22"/>
              </w:rPr>
              <w:t xml:space="preserve">, MBA, </w:t>
            </w:r>
            <w:r w:rsidRPr="00EF2E25">
              <w:rPr>
                <w:rFonts w:ascii="Arial" w:hAnsi="Arial" w:cs="Arial"/>
                <w:sz w:val="22"/>
                <w:szCs w:val="22"/>
              </w:rPr>
              <w:t xml:space="preserve">hejtman </w:t>
            </w:r>
            <w:r w:rsidR="00AC3E50" w:rsidRPr="00EF2E25">
              <w:rPr>
                <w:rFonts w:ascii="Arial" w:hAnsi="Arial" w:cs="Arial"/>
                <w:sz w:val="22"/>
                <w:szCs w:val="22"/>
              </w:rPr>
              <w:t>kraje</w:t>
            </w:r>
          </w:p>
        </w:tc>
      </w:tr>
      <w:tr w:rsidR="001619B9" w:rsidRPr="00A625BD" w14:paraId="22597353" w14:textId="77777777" w:rsidTr="00332856">
        <w:trPr>
          <w:trHeight w:val="682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22825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4ABE732E" w:rsidR="001619B9" w:rsidRPr="00853E33" w:rsidRDefault="003643A6" w:rsidP="002F1425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Markéta </w:t>
            </w:r>
            <w:r w:rsidR="002F1425">
              <w:rPr>
                <w:rFonts w:ascii="Arial" w:hAnsi="Arial" w:cs="Arial"/>
                <w:sz w:val="22"/>
                <w:szCs w:val="22"/>
              </w:rPr>
              <w:t>Navrátilová</w:t>
            </w:r>
          </w:p>
        </w:tc>
      </w:tr>
      <w:tr w:rsidR="001619B9" w:rsidRPr="00A625BD" w14:paraId="75AF49D8" w14:textId="77777777" w:rsidTr="0033285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9EAED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38052508" w:rsidR="001619B9" w:rsidRPr="00853E33" w:rsidRDefault="001619B9" w:rsidP="003643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38</w:t>
            </w:r>
            <w:r w:rsidR="00865CCB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071756" w:rsidRPr="00A625BD" w14:paraId="31FA2E2E" w14:textId="77777777" w:rsidTr="0033285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0A771" w14:textId="5F01C7E6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059E0FD1" w:rsidR="00071756" w:rsidRDefault="00166407" w:rsidP="0016640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navratilova</w:t>
            </w:r>
            <w:r w:rsidR="00071756" w:rsidRPr="00EF2E25">
              <w:rPr>
                <w:rFonts w:ascii="Arial" w:hAnsi="Arial" w:cs="Arial"/>
                <w:sz w:val="22"/>
                <w:szCs w:val="22"/>
              </w:rPr>
              <w:t>.m</w:t>
            </w:r>
            <w:r w:rsidR="008E3C29" w:rsidRPr="00EF2E25">
              <w:rPr>
                <w:rFonts w:ascii="Arial" w:hAnsi="Arial" w:cs="Arial"/>
                <w:sz w:val="22"/>
                <w:szCs w:val="22"/>
              </w:rPr>
              <w:t>ark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8E3C29" w:rsidRPr="00EF2E25">
              <w:rPr>
                <w:rFonts w:ascii="Arial" w:hAnsi="Arial" w:cs="Arial"/>
                <w:sz w:val="22"/>
                <w:szCs w:val="22"/>
              </w:rPr>
              <w:t>ta</w:t>
            </w:r>
            <w:r w:rsidR="00071756" w:rsidRPr="00EF2E25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  <w:tr w:rsidR="002F1425" w:rsidRPr="00A625BD" w14:paraId="40BD49F0" w14:textId="77777777" w:rsidTr="0033285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FA2282" w14:textId="6C0AC33C" w:rsidR="002F1425" w:rsidRDefault="002F1425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č. 2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AA087" w14:textId="36838B6D" w:rsidR="002F1425" w:rsidRPr="002F1425" w:rsidRDefault="002F1425" w:rsidP="00071756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2F1425">
              <w:rPr>
                <w:rFonts w:ascii="Arial" w:hAnsi="Arial" w:cs="Arial"/>
                <w:sz w:val="22"/>
                <w:szCs w:val="22"/>
              </w:rPr>
              <w:t>Město Telč</w:t>
            </w:r>
          </w:p>
        </w:tc>
      </w:tr>
      <w:tr w:rsidR="002F1425" w:rsidRPr="00A625BD" w14:paraId="0C15CCB5" w14:textId="77777777" w:rsidTr="0033285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74CC8" w14:textId="007A0014" w:rsidR="002F1425" w:rsidRDefault="002F1425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1425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9704B" w14:textId="5035F3F3" w:rsidR="002F1425" w:rsidRPr="002F1425" w:rsidRDefault="002F1425" w:rsidP="00071756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2F1425">
              <w:rPr>
                <w:rFonts w:ascii="Arial" w:hAnsi="Arial" w:cs="Arial"/>
                <w:sz w:val="22"/>
                <w:szCs w:val="22"/>
              </w:rPr>
              <w:t>00286745</w:t>
            </w:r>
          </w:p>
        </w:tc>
      </w:tr>
      <w:tr w:rsidR="002F1425" w:rsidRPr="00A625BD" w14:paraId="4C7C8FB2" w14:textId="77777777" w:rsidTr="0033285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284CF" w14:textId="1D5B316A" w:rsidR="002F1425" w:rsidRDefault="002F1425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1425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EA91" w14:textId="65C3BDF0" w:rsidR="002F1425" w:rsidRPr="002F1425" w:rsidRDefault="002F1425" w:rsidP="00071756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2F1425">
              <w:rPr>
                <w:rFonts w:ascii="Arial" w:hAnsi="Arial" w:cs="Arial"/>
                <w:sz w:val="22"/>
                <w:szCs w:val="22"/>
              </w:rPr>
              <w:t>Nám.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F1425">
              <w:rPr>
                <w:rFonts w:ascii="Arial" w:hAnsi="Arial" w:cs="Arial"/>
                <w:sz w:val="22"/>
                <w:szCs w:val="22"/>
              </w:rPr>
              <w:t>Zachariáše z Hradce 10, 588 56 Telč</w:t>
            </w:r>
          </w:p>
        </w:tc>
      </w:tr>
      <w:tr w:rsidR="002F1425" w:rsidRPr="00A625BD" w14:paraId="7B23234B" w14:textId="77777777" w:rsidTr="0033285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F291D3" w14:textId="6ADAC8D4" w:rsidR="002F1425" w:rsidRDefault="002F1425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1425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 zadavatele jednat: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0113" w14:textId="24412640" w:rsidR="002F1425" w:rsidRPr="002F1425" w:rsidRDefault="002F1425" w:rsidP="00071756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EF2E25">
              <w:rPr>
                <w:rFonts w:ascii="Arial" w:hAnsi="Arial" w:cs="Arial"/>
                <w:sz w:val="22"/>
                <w:szCs w:val="22"/>
              </w:rPr>
              <w:t xml:space="preserve">Mgr. Roman </w:t>
            </w:r>
            <w:proofErr w:type="spellStart"/>
            <w:r w:rsidRPr="00EF2E25">
              <w:rPr>
                <w:rFonts w:ascii="Arial" w:hAnsi="Arial" w:cs="Arial"/>
                <w:sz w:val="22"/>
                <w:szCs w:val="22"/>
              </w:rPr>
              <w:t>Fabeš</w:t>
            </w:r>
            <w:proofErr w:type="spellEnd"/>
            <w:r w:rsidRPr="00EF2E25">
              <w:rPr>
                <w:rFonts w:ascii="Arial" w:hAnsi="Arial" w:cs="Arial"/>
                <w:sz w:val="22"/>
                <w:szCs w:val="22"/>
              </w:rPr>
              <w:t>, starosta města</w:t>
            </w:r>
          </w:p>
        </w:tc>
      </w:tr>
    </w:tbl>
    <w:p w14:paraId="366E14E7" w14:textId="77777777" w:rsidR="00DF1BC1" w:rsidRDefault="00DF1BC1" w:rsidP="00DF1BC1">
      <w:pPr>
        <w:rPr>
          <w:rFonts w:ascii="Arial" w:hAnsi="Arial" w:cs="Arial"/>
          <w:i/>
          <w:spacing w:val="-4"/>
          <w:sz w:val="20"/>
          <w:szCs w:val="20"/>
        </w:rPr>
      </w:pPr>
      <w:bookmarkStart w:id="1" w:name="_Toc468796028"/>
    </w:p>
    <w:p w14:paraId="649C6418" w14:textId="3A1E45F2" w:rsidR="00DF1BC1" w:rsidRPr="00DF1BC1" w:rsidRDefault="00DF1BC1" w:rsidP="00DF1BC1">
      <w:pPr>
        <w:jc w:val="both"/>
      </w:pPr>
      <w:r w:rsidRPr="00592DB3">
        <w:rPr>
          <w:rFonts w:ascii="Arial" w:hAnsi="Arial" w:cs="Arial"/>
          <w:i/>
          <w:spacing w:val="-4"/>
          <w:sz w:val="20"/>
          <w:szCs w:val="20"/>
        </w:rPr>
        <w:t xml:space="preserve">Na základě smlouvy </w:t>
      </w:r>
      <w:r w:rsidRPr="00C20C8F">
        <w:rPr>
          <w:rFonts w:ascii="Arial" w:hAnsi="Arial" w:cs="Arial"/>
          <w:i/>
          <w:spacing w:val="-4"/>
          <w:sz w:val="20"/>
          <w:szCs w:val="20"/>
        </w:rPr>
        <w:t>o společném postupu</w:t>
      </w:r>
      <w:r w:rsidRPr="00592DB3">
        <w:rPr>
          <w:rFonts w:ascii="Arial" w:hAnsi="Arial" w:cs="Arial"/>
          <w:i/>
          <w:spacing w:val="-4"/>
          <w:sz w:val="20"/>
          <w:szCs w:val="20"/>
        </w:rPr>
        <w:t xml:space="preserve"> zadavatelů se výše uvedení zadavatelé dohodli, že na financování</w:t>
      </w:r>
      <w:r w:rsidRPr="00A625BD">
        <w:rPr>
          <w:rFonts w:ascii="Arial" w:hAnsi="Arial" w:cs="Arial"/>
          <w:i/>
          <w:sz w:val="20"/>
          <w:szCs w:val="20"/>
        </w:rPr>
        <w:t xml:space="preserve"> veřejné zakázky „</w:t>
      </w:r>
      <w:r w:rsidRPr="0017130D">
        <w:rPr>
          <w:rFonts w:ascii="Arial" w:hAnsi="Arial" w:cs="Arial"/>
          <w:i/>
          <w:sz w:val="20"/>
          <w:szCs w:val="20"/>
        </w:rPr>
        <w:t>I</w:t>
      </w:r>
      <w:r>
        <w:rPr>
          <w:rFonts w:ascii="Arial" w:hAnsi="Arial" w:cs="Arial"/>
          <w:i/>
          <w:sz w:val="20"/>
          <w:szCs w:val="20"/>
        </w:rPr>
        <w:t xml:space="preserve">II/40618 Telč,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ul.Radkovská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>, PD</w:t>
      </w:r>
      <w:r w:rsidRPr="0006194A">
        <w:rPr>
          <w:rFonts w:ascii="Arial" w:hAnsi="Arial" w:cs="Arial"/>
          <w:i/>
          <w:sz w:val="20"/>
          <w:szCs w:val="20"/>
        </w:rPr>
        <w:t>“</w:t>
      </w:r>
      <w:r w:rsidRPr="00A625BD">
        <w:rPr>
          <w:rFonts w:ascii="Arial" w:hAnsi="Arial" w:cs="Arial"/>
          <w:i/>
          <w:sz w:val="20"/>
          <w:szCs w:val="20"/>
        </w:rPr>
        <w:t xml:space="preserve"> se budou podílet v rozsahu </w:t>
      </w:r>
      <w:r w:rsidRPr="00592DB3">
        <w:rPr>
          <w:rFonts w:ascii="Arial" w:hAnsi="Arial" w:cs="Arial"/>
          <w:i/>
          <w:spacing w:val="-6"/>
          <w:sz w:val="20"/>
          <w:szCs w:val="20"/>
        </w:rPr>
        <w:t>prací vymezených projektovou dokumentací resp. výkazy výměr vypracovaným pro tyto účely, pro jednotlivé</w:t>
      </w:r>
      <w:r w:rsidRPr="00A625BD">
        <w:rPr>
          <w:rFonts w:ascii="Arial" w:hAnsi="Arial" w:cs="Arial"/>
          <w:i/>
          <w:sz w:val="20"/>
          <w:szCs w:val="20"/>
        </w:rPr>
        <w:t xml:space="preserve"> investory, kterými budou zadavatel č. 1</w:t>
      </w:r>
      <w:r>
        <w:rPr>
          <w:rFonts w:ascii="Arial" w:hAnsi="Arial" w:cs="Arial"/>
          <w:i/>
          <w:sz w:val="20"/>
          <w:szCs w:val="20"/>
        </w:rPr>
        <w:t xml:space="preserve"> a</w:t>
      </w:r>
      <w:r w:rsidRPr="00A625BD">
        <w:rPr>
          <w:rFonts w:ascii="Arial" w:hAnsi="Arial" w:cs="Arial"/>
          <w:i/>
          <w:sz w:val="20"/>
          <w:szCs w:val="20"/>
        </w:rPr>
        <w:t xml:space="preserve"> zadavatel č. 2 dle samostatné smlouvy o </w:t>
      </w:r>
      <w:r>
        <w:rPr>
          <w:rFonts w:ascii="Arial" w:hAnsi="Arial" w:cs="Arial"/>
          <w:i/>
          <w:sz w:val="20"/>
          <w:szCs w:val="20"/>
        </w:rPr>
        <w:t>provedení veřejné zakázky</w:t>
      </w:r>
      <w:r w:rsidRPr="00A625BD">
        <w:rPr>
          <w:rFonts w:ascii="Arial" w:hAnsi="Arial" w:cs="Arial"/>
          <w:i/>
          <w:sz w:val="20"/>
          <w:szCs w:val="20"/>
        </w:rPr>
        <w:t xml:space="preserve"> uzavřené s </w:t>
      </w:r>
      <w:r>
        <w:rPr>
          <w:rFonts w:ascii="Arial" w:hAnsi="Arial" w:cs="Arial"/>
          <w:i/>
          <w:sz w:val="20"/>
          <w:szCs w:val="20"/>
        </w:rPr>
        <w:t>dodavatelem</w:t>
      </w:r>
      <w:r w:rsidRPr="00A625BD">
        <w:rPr>
          <w:rFonts w:ascii="Arial" w:hAnsi="Arial" w:cs="Arial"/>
          <w:i/>
          <w:sz w:val="20"/>
          <w:szCs w:val="20"/>
        </w:rPr>
        <w:t xml:space="preserve"> vybraným na základě zadávacího řízení na tuto veřejnou zakázku. Zástupcem pověřeným jednat a činit veškeré úkony, které jsou nezbytné nebo vhodné k řádnému provedení zadávacího řízení na veřejnou zakázku, byl určen Kraj Vysočina jako zadavatel č. 1.</w:t>
      </w:r>
    </w:p>
    <w:bookmarkEnd w:id="1"/>
    <w:p w14:paraId="2ED71875" w14:textId="77777777" w:rsidR="00DF1BC1" w:rsidRPr="000F6EAF" w:rsidRDefault="00DF1BC1" w:rsidP="00DF1BC1">
      <w:pPr>
        <w:pStyle w:val="Nadpis1"/>
      </w:pPr>
      <w:r>
        <w:t>Rozdělení veřejné zakázky na části a pravidla pro účast</w:t>
      </w:r>
    </w:p>
    <w:p w14:paraId="67362519" w14:textId="6BD7C824" w:rsidR="0046673B" w:rsidRPr="00B765A6" w:rsidRDefault="0046673B" w:rsidP="0046673B">
      <w:pPr>
        <w:pStyle w:val="Nzev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Veřejná zakázka je </w:t>
      </w:r>
      <w:r w:rsidRPr="00E527E6">
        <w:rPr>
          <w:rFonts w:ascii="Arial" w:hAnsi="Arial" w:cs="Arial"/>
          <w:b w:val="0"/>
          <w:sz w:val="22"/>
          <w:szCs w:val="22"/>
        </w:rPr>
        <w:t>rozdělena na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části.</w:t>
      </w:r>
      <w:r>
        <w:rPr>
          <w:rFonts w:ascii="Arial" w:hAnsi="Arial" w:cs="Arial"/>
          <w:b w:val="0"/>
          <w:sz w:val="22"/>
          <w:szCs w:val="22"/>
        </w:rPr>
        <w:t xml:space="preserve"> Zadavatelé v následujících částech d</w:t>
      </w:r>
      <w:r w:rsidRPr="00C64276">
        <w:rPr>
          <w:rFonts w:ascii="Arial" w:hAnsi="Arial" w:cs="Arial"/>
          <w:b w:val="0"/>
          <w:sz w:val="22"/>
          <w:szCs w:val="22"/>
        </w:rPr>
        <w:t>okumentace zadávacího řízení</w:t>
      </w:r>
      <w:r>
        <w:rPr>
          <w:rFonts w:ascii="Arial" w:hAnsi="Arial" w:cs="Arial"/>
          <w:b w:val="0"/>
          <w:sz w:val="22"/>
          <w:szCs w:val="22"/>
        </w:rPr>
        <w:t xml:space="preserve"> vymezují rozsah těchto částí a </w:t>
      </w:r>
      <w:r w:rsidRPr="00C64276">
        <w:rPr>
          <w:rFonts w:ascii="Arial" w:hAnsi="Arial" w:cs="Arial"/>
          <w:b w:val="0"/>
          <w:sz w:val="22"/>
          <w:szCs w:val="22"/>
        </w:rPr>
        <w:t>stanov</w:t>
      </w:r>
      <w:r>
        <w:rPr>
          <w:rFonts w:ascii="Arial" w:hAnsi="Arial" w:cs="Arial"/>
          <w:b w:val="0"/>
          <w:sz w:val="22"/>
          <w:szCs w:val="22"/>
        </w:rPr>
        <w:t>ují</w:t>
      </w:r>
      <w:r w:rsidRPr="00C64276">
        <w:rPr>
          <w:rFonts w:ascii="Arial" w:hAnsi="Arial" w:cs="Arial"/>
          <w:b w:val="0"/>
          <w:sz w:val="22"/>
          <w:szCs w:val="22"/>
        </w:rPr>
        <w:t xml:space="preserve"> pravidla pro účast dodavatel</w:t>
      </w:r>
      <w:r>
        <w:rPr>
          <w:rFonts w:ascii="Arial" w:hAnsi="Arial" w:cs="Arial"/>
          <w:b w:val="0"/>
          <w:sz w:val="22"/>
          <w:szCs w:val="22"/>
        </w:rPr>
        <w:t>ů</w:t>
      </w:r>
      <w:r w:rsidRPr="00C64276">
        <w:rPr>
          <w:rFonts w:ascii="Arial" w:hAnsi="Arial" w:cs="Arial"/>
          <w:b w:val="0"/>
          <w:sz w:val="22"/>
          <w:szCs w:val="22"/>
        </w:rPr>
        <w:t xml:space="preserve"> v jednotlivých částech a pro zadání těchto částí.</w:t>
      </w:r>
      <w:r w:rsidRPr="00C64276">
        <w:rPr>
          <w:rFonts w:ascii="Arial" w:hAnsi="Arial" w:cs="Arial"/>
          <w:sz w:val="22"/>
          <w:szCs w:val="22"/>
        </w:rPr>
        <w:t xml:space="preserve"> </w:t>
      </w:r>
      <w:r w:rsidRPr="00B765A6">
        <w:rPr>
          <w:rFonts w:ascii="Arial" w:hAnsi="Arial" w:cs="Arial"/>
          <w:sz w:val="22"/>
          <w:szCs w:val="22"/>
        </w:rPr>
        <w:t xml:space="preserve">Nevyplývá-li z textu zadávací dokumentace jinak, platí ustanovení této zadávací dokumentace pro </w:t>
      </w:r>
      <w:r>
        <w:rPr>
          <w:rFonts w:ascii="Arial" w:hAnsi="Arial" w:cs="Arial"/>
          <w:sz w:val="22"/>
          <w:szCs w:val="22"/>
        </w:rPr>
        <w:t>obě</w:t>
      </w:r>
      <w:r w:rsidRPr="00B765A6">
        <w:rPr>
          <w:rFonts w:ascii="Arial" w:hAnsi="Arial" w:cs="Arial"/>
          <w:sz w:val="22"/>
          <w:szCs w:val="22"/>
        </w:rPr>
        <w:t xml:space="preserve"> části veřejné zakázky</w:t>
      </w:r>
      <w:r>
        <w:rPr>
          <w:rFonts w:ascii="Arial" w:hAnsi="Arial" w:cs="Arial"/>
          <w:sz w:val="22"/>
          <w:szCs w:val="22"/>
        </w:rPr>
        <w:t>.</w:t>
      </w:r>
    </w:p>
    <w:p w14:paraId="233A2CEA" w14:textId="77777777" w:rsidR="0046673B" w:rsidRDefault="0046673B" w:rsidP="0046673B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09D9D804" w14:textId="77777777" w:rsidR="0046673B" w:rsidRPr="00647B5C" w:rsidRDefault="0046673B" w:rsidP="0046673B">
      <w:pPr>
        <w:pStyle w:val="Nzev"/>
        <w:jc w:val="both"/>
        <w:rPr>
          <w:rFonts w:ascii="Arial" w:hAnsi="Arial" w:cs="Arial"/>
          <w:sz w:val="22"/>
          <w:szCs w:val="22"/>
          <w:u w:val="single"/>
        </w:rPr>
      </w:pPr>
      <w:r w:rsidRPr="00647B5C">
        <w:rPr>
          <w:rFonts w:ascii="Arial" w:hAnsi="Arial" w:cs="Arial"/>
          <w:b w:val="0"/>
          <w:sz w:val="22"/>
          <w:szCs w:val="22"/>
          <w:u w:val="single"/>
        </w:rPr>
        <w:t>Veřejnou zakázku tvoří tyto dvě části:</w:t>
      </w:r>
    </w:p>
    <w:p w14:paraId="0540BE1D" w14:textId="39181AAE" w:rsidR="0046673B" w:rsidRPr="009E4224" w:rsidRDefault="0046673B" w:rsidP="0046673B">
      <w:pPr>
        <w:pStyle w:val="Nzev"/>
        <w:spacing w:before="120"/>
        <w:jc w:val="both"/>
        <w:rPr>
          <w:rFonts w:ascii="Arial" w:hAnsi="Arial" w:cs="Arial"/>
          <w:strike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Část I.) </w:t>
      </w:r>
      <w:r>
        <w:rPr>
          <w:rFonts w:ascii="Arial" w:hAnsi="Arial" w:cs="Arial"/>
          <w:sz w:val="22"/>
          <w:szCs w:val="22"/>
        </w:rPr>
        <w:tab/>
      </w:r>
      <w:r w:rsidRPr="0017130D">
        <w:rPr>
          <w:rFonts w:ascii="Arial" w:hAnsi="Arial" w:cs="Arial"/>
          <w:b w:val="0"/>
          <w:sz w:val="22"/>
          <w:szCs w:val="22"/>
        </w:rPr>
        <w:t>III/40618 Telč, ul.</w:t>
      </w:r>
      <w:r w:rsidR="00710FA3">
        <w:rPr>
          <w:rFonts w:ascii="Arial" w:hAnsi="Arial" w:cs="Arial"/>
          <w:b w:val="0"/>
          <w:sz w:val="22"/>
          <w:szCs w:val="22"/>
        </w:rPr>
        <w:t xml:space="preserve"> </w:t>
      </w:r>
      <w:r w:rsidRPr="0017130D">
        <w:rPr>
          <w:rFonts w:ascii="Arial" w:hAnsi="Arial" w:cs="Arial"/>
          <w:b w:val="0"/>
          <w:sz w:val="22"/>
          <w:szCs w:val="22"/>
        </w:rPr>
        <w:t>Radkovská, PD</w:t>
      </w:r>
      <w:r w:rsidRPr="0017130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 w:val="0"/>
          <w:bCs w:val="0"/>
          <w:sz w:val="22"/>
          <w:szCs w:val="22"/>
        </w:rPr>
        <w:t>- kraj</w:t>
      </w:r>
    </w:p>
    <w:p w14:paraId="1FCA1BE7" w14:textId="546A67FC" w:rsidR="0046673B" w:rsidRDefault="0046673B" w:rsidP="0046673B">
      <w:pPr>
        <w:pStyle w:val="Nzev"/>
        <w:spacing w:before="120"/>
        <w:jc w:val="both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Část II.)</w:t>
      </w:r>
      <w:r>
        <w:rPr>
          <w:rFonts w:ascii="Arial" w:hAnsi="Arial" w:cs="Arial"/>
          <w:sz w:val="22"/>
          <w:szCs w:val="22"/>
        </w:rPr>
        <w:tab/>
      </w:r>
      <w:r w:rsidRPr="0017130D">
        <w:rPr>
          <w:rFonts w:ascii="Arial" w:hAnsi="Arial" w:cs="Arial"/>
          <w:b w:val="0"/>
          <w:sz w:val="22"/>
          <w:szCs w:val="22"/>
        </w:rPr>
        <w:t>III/40618 Telč, ul.</w:t>
      </w:r>
      <w:r w:rsidR="00710FA3">
        <w:rPr>
          <w:rFonts w:ascii="Arial" w:hAnsi="Arial" w:cs="Arial"/>
          <w:b w:val="0"/>
          <w:sz w:val="22"/>
          <w:szCs w:val="22"/>
        </w:rPr>
        <w:t xml:space="preserve"> </w:t>
      </w:r>
      <w:r w:rsidRPr="0017130D">
        <w:rPr>
          <w:rFonts w:ascii="Arial" w:hAnsi="Arial" w:cs="Arial"/>
          <w:b w:val="0"/>
          <w:sz w:val="22"/>
          <w:szCs w:val="22"/>
        </w:rPr>
        <w:t>Radkovská, PD</w:t>
      </w:r>
      <w:r w:rsidRPr="0017130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 w:val="0"/>
          <w:bCs w:val="0"/>
          <w:sz w:val="22"/>
          <w:szCs w:val="22"/>
        </w:rPr>
        <w:t>– město</w:t>
      </w:r>
    </w:p>
    <w:p w14:paraId="279D3DB1" w14:textId="77777777" w:rsidR="0046673B" w:rsidRDefault="0046673B" w:rsidP="0046673B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565481CC" w14:textId="56177484" w:rsidR="0046673B" w:rsidRPr="00CB0F3A" w:rsidRDefault="0046673B" w:rsidP="0046673B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527E6">
        <w:rPr>
          <w:rFonts w:ascii="Arial" w:hAnsi="Arial" w:cs="Arial"/>
          <w:b w:val="0"/>
          <w:sz w:val="22"/>
          <w:szCs w:val="22"/>
        </w:rPr>
        <w:t>Zadavatel</w:t>
      </w:r>
      <w:r>
        <w:rPr>
          <w:rFonts w:ascii="Arial" w:hAnsi="Arial" w:cs="Arial"/>
          <w:b w:val="0"/>
          <w:sz w:val="22"/>
          <w:szCs w:val="22"/>
        </w:rPr>
        <w:t>é</w:t>
      </w:r>
      <w:r w:rsidRPr="00E527E6">
        <w:rPr>
          <w:rFonts w:ascii="Arial" w:hAnsi="Arial" w:cs="Arial"/>
          <w:b w:val="0"/>
          <w:sz w:val="22"/>
          <w:szCs w:val="22"/>
        </w:rPr>
        <w:t xml:space="preserve"> stanov</w:t>
      </w:r>
      <w:r>
        <w:rPr>
          <w:rFonts w:ascii="Arial" w:hAnsi="Arial" w:cs="Arial"/>
          <w:b w:val="0"/>
          <w:sz w:val="22"/>
          <w:szCs w:val="22"/>
        </w:rPr>
        <w:t>í</w:t>
      </w:r>
      <w:r w:rsidRPr="00E527E6">
        <w:rPr>
          <w:rFonts w:ascii="Arial" w:hAnsi="Arial" w:cs="Arial"/>
          <w:b w:val="0"/>
          <w:sz w:val="22"/>
          <w:szCs w:val="22"/>
        </w:rPr>
        <w:t xml:space="preserve">, že dodavatel může podat nabídku </w:t>
      </w:r>
      <w:r w:rsidR="00710FA3">
        <w:rPr>
          <w:rFonts w:ascii="Arial" w:hAnsi="Arial" w:cs="Arial"/>
          <w:b w:val="0"/>
          <w:sz w:val="22"/>
          <w:szCs w:val="22"/>
        </w:rPr>
        <w:t xml:space="preserve">pouze </w:t>
      </w:r>
      <w:r w:rsidRPr="00E527E6">
        <w:rPr>
          <w:rFonts w:ascii="Arial" w:hAnsi="Arial" w:cs="Arial"/>
          <w:b w:val="0"/>
          <w:sz w:val="22"/>
          <w:szCs w:val="22"/>
        </w:rPr>
        <w:t xml:space="preserve">na všechny části veřejné zakázky. </w:t>
      </w:r>
      <w:r>
        <w:rPr>
          <w:rFonts w:ascii="Arial" w:hAnsi="Arial" w:cs="Arial"/>
          <w:b w:val="0"/>
          <w:sz w:val="22"/>
          <w:szCs w:val="22"/>
        </w:rPr>
        <w:t xml:space="preserve">Podání nabídky </w:t>
      </w:r>
      <w:r w:rsidRPr="00E527E6">
        <w:rPr>
          <w:rFonts w:ascii="Arial" w:hAnsi="Arial" w:cs="Arial"/>
          <w:b w:val="0"/>
          <w:sz w:val="22"/>
          <w:szCs w:val="22"/>
        </w:rPr>
        <w:t xml:space="preserve">pouze na jednu z částí </w:t>
      </w:r>
      <w:r>
        <w:rPr>
          <w:rFonts w:ascii="Arial" w:hAnsi="Arial" w:cs="Arial"/>
          <w:b w:val="0"/>
          <w:sz w:val="22"/>
          <w:szCs w:val="22"/>
        </w:rPr>
        <w:t>není umožněno. Pro</w:t>
      </w:r>
      <w:r w:rsidRPr="00CB0F3A">
        <w:rPr>
          <w:rFonts w:ascii="Arial" w:hAnsi="Arial" w:cs="Arial"/>
          <w:b w:val="0"/>
          <w:sz w:val="22"/>
          <w:szCs w:val="22"/>
        </w:rPr>
        <w:t xml:space="preserve"> část </w:t>
      </w:r>
      <w:r>
        <w:rPr>
          <w:rFonts w:ascii="Arial" w:hAnsi="Arial" w:cs="Arial"/>
          <w:b w:val="0"/>
          <w:sz w:val="22"/>
          <w:szCs w:val="22"/>
        </w:rPr>
        <w:t xml:space="preserve">I.) </w:t>
      </w:r>
      <w:r w:rsidRPr="00CB0F3A">
        <w:rPr>
          <w:rFonts w:ascii="Arial" w:hAnsi="Arial" w:cs="Arial"/>
          <w:b w:val="0"/>
          <w:sz w:val="22"/>
          <w:szCs w:val="22"/>
        </w:rPr>
        <w:t>zakázky bude uzavřena samostatná smlouva</w:t>
      </w:r>
      <w:r>
        <w:rPr>
          <w:rFonts w:ascii="Arial" w:hAnsi="Arial" w:cs="Arial"/>
          <w:b w:val="0"/>
          <w:sz w:val="22"/>
          <w:szCs w:val="22"/>
        </w:rPr>
        <w:t xml:space="preserve"> se zadavatelem č. 1. </w:t>
      </w:r>
      <w:r w:rsidRPr="00CB0F3A">
        <w:rPr>
          <w:rFonts w:ascii="Arial" w:hAnsi="Arial" w:cs="Arial"/>
          <w:b w:val="0"/>
          <w:sz w:val="22"/>
          <w:szCs w:val="22"/>
        </w:rPr>
        <w:t xml:space="preserve"> </w:t>
      </w:r>
      <w:r w:rsidRPr="00B765A6">
        <w:rPr>
          <w:rFonts w:ascii="Arial" w:hAnsi="Arial" w:cs="Arial"/>
          <w:b w:val="0"/>
          <w:sz w:val="22"/>
          <w:szCs w:val="22"/>
        </w:rPr>
        <w:t xml:space="preserve">Pro část </w:t>
      </w:r>
      <w:r>
        <w:rPr>
          <w:rFonts w:ascii="Arial" w:hAnsi="Arial" w:cs="Arial"/>
          <w:b w:val="0"/>
          <w:sz w:val="22"/>
          <w:szCs w:val="22"/>
        </w:rPr>
        <w:t>II.</w:t>
      </w:r>
      <w:r w:rsidRPr="00B765A6">
        <w:rPr>
          <w:rFonts w:ascii="Arial" w:hAnsi="Arial" w:cs="Arial"/>
          <w:b w:val="0"/>
          <w:sz w:val="22"/>
          <w:szCs w:val="22"/>
        </w:rPr>
        <w:t>) zakázky bude uzavřena samostatná smlouva se zadavatelem č.</w:t>
      </w:r>
      <w:r>
        <w:rPr>
          <w:rFonts w:ascii="Arial" w:hAnsi="Arial" w:cs="Arial"/>
          <w:b w:val="0"/>
          <w:sz w:val="22"/>
          <w:szCs w:val="22"/>
        </w:rPr>
        <w:t xml:space="preserve"> 2.</w:t>
      </w:r>
      <w:r w:rsidRPr="00B765A6">
        <w:rPr>
          <w:rFonts w:ascii="Arial" w:hAnsi="Arial" w:cs="Arial"/>
          <w:b w:val="0"/>
          <w:sz w:val="22"/>
          <w:szCs w:val="22"/>
        </w:rPr>
        <w:t xml:space="preserve">  </w:t>
      </w:r>
    </w:p>
    <w:p w14:paraId="0304486E" w14:textId="77777777" w:rsidR="0046673B" w:rsidRPr="00E527E6" w:rsidRDefault="0046673B" w:rsidP="0046673B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7ADCD46D" w14:textId="1E1BF4DD" w:rsidR="00DF1BC1" w:rsidRDefault="0046673B" w:rsidP="0046673B">
      <w:r>
        <w:rPr>
          <w:rFonts w:ascii="Arial" w:hAnsi="Arial" w:cs="Arial"/>
          <w:sz w:val="22"/>
          <w:szCs w:val="22"/>
        </w:rPr>
        <w:t xml:space="preserve">Zadavatelé si vyhrazují právo </w:t>
      </w:r>
      <w:r w:rsidRPr="00CB0F3A">
        <w:rPr>
          <w:rFonts w:ascii="Arial" w:hAnsi="Arial" w:cs="Arial"/>
          <w:sz w:val="22"/>
          <w:szCs w:val="22"/>
        </w:rPr>
        <w:t xml:space="preserve">zadat </w:t>
      </w:r>
      <w:r>
        <w:rPr>
          <w:rFonts w:ascii="Arial" w:hAnsi="Arial" w:cs="Arial"/>
          <w:sz w:val="22"/>
          <w:szCs w:val="22"/>
        </w:rPr>
        <w:t xml:space="preserve">obě části </w:t>
      </w:r>
      <w:r w:rsidRPr="00CB0F3A">
        <w:rPr>
          <w:rFonts w:ascii="Arial" w:hAnsi="Arial" w:cs="Arial"/>
          <w:sz w:val="22"/>
          <w:szCs w:val="22"/>
        </w:rPr>
        <w:t>veřejn</w:t>
      </w:r>
      <w:r>
        <w:rPr>
          <w:rFonts w:ascii="Arial" w:hAnsi="Arial" w:cs="Arial"/>
          <w:sz w:val="22"/>
          <w:szCs w:val="22"/>
        </w:rPr>
        <w:t>é</w:t>
      </w:r>
      <w:r w:rsidRPr="00CB0F3A">
        <w:rPr>
          <w:rFonts w:ascii="Arial" w:hAnsi="Arial" w:cs="Arial"/>
          <w:sz w:val="22"/>
          <w:szCs w:val="22"/>
        </w:rPr>
        <w:t xml:space="preserve"> zakázk</w:t>
      </w:r>
      <w:r>
        <w:rPr>
          <w:rFonts w:ascii="Arial" w:hAnsi="Arial" w:cs="Arial"/>
          <w:sz w:val="22"/>
          <w:szCs w:val="22"/>
        </w:rPr>
        <w:t>y</w:t>
      </w:r>
      <w:r w:rsidRPr="00CB0F3A">
        <w:rPr>
          <w:rFonts w:ascii="Arial" w:hAnsi="Arial" w:cs="Arial"/>
          <w:sz w:val="22"/>
          <w:szCs w:val="22"/>
        </w:rPr>
        <w:t xml:space="preserve"> pouze jednomu </w:t>
      </w:r>
      <w:r>
        <w:rPr>
          <w:rFonts w:ascii="Arial" w:hAnsi="Arial" w:cs="Arial"/>
          <w:sz w:val="22"/>
          <w:szCs w:val="22"/>
        </w:rPr>
        <w:t xml:space="preserve">vybranému dodavateli </w:t>
      </w:r>
      <w:r w:rsidRPr="009C7338">
        <w:rPr>
          <w:rFonts w:ascii="Arial" w:hAnsi="Arial" w:cs="Arial"/>
          <w:sz w:val="22"/>
          <w:szCs w:val="22"/>
        </w:rPr>
        <w:t>(viz Hodnocení nabídek)</w:t>
      </w:r>
      <w:r>
        <w:rPr>
          <w:rFonts w:ascii="Arial" w:hAnsi="Arial" w:cs="Arial"/>
          <w:sz w:val="22"/>
          <w:szCs w:val="22"/>
        </w:rPr>
        <w:t>. Výhrada vyplývá ze zásady hospodárnosti, účelnosti, efektivnosti a přiměřenosti ve vztahu k předmětu díla, zejména k vzájemné provázanosti a nedělitelnosti jeho částí a</w:t>
      </w:r>
      <w:r w:rsidRPr="009C3A28">
        <w:rPr>
          <w:rFonts w:ascii="Arial" w:hAnsi="Arial" w:cs="Arial"/>
          <w:sz w:val="22"/>
          <w:szCs w:val="22"/>
        </w:rPr>
        <w:t xml:space="preserve"> odpovědnost</w:t>
      </w:r>
      <w:r>
        <w:rPr>
          <w:rFonts w:ascii="Arial" w:hAnsi="Arial" w:cs="Arial"/>
          <w:sz w:val="22"/>
          <w:szCs w:val="22"/>
        </w:rPr>
        <w:t>i</w:t>
      </w:r>
      <w:r w:rsidRPr="009C3A28">
        <w:rPr>
          <w:rFonts w:ascii="Arial" w:hAnsi="Arial" w:cs="Arial"/>
          <w:sz w:val="22"/>
          <w:szCs w:val="22"/>
        </w:rPr>
        <w:t xml:space="preserve"> za vady díla</w:t>
      </w:r>
      <w:r>
        <w:rPr>
          <w:rFonts w:ascii="Arial" w:hAnsi="Arial" w:cs="Arial"/>
          <w:sz w:val="22"/>
          <w:szCs w:val="22"/>
        </w:rPr>
        <w:t>.</w:t>
      </w:r>
    </w:p>
    <w:p w14:paraId="0E05762C" w14:textId="77777777" w:rsidR="00DF1BC1" w:rsidRDefault="00DF1BC1" w:rsidP="001559A9">
      <w:pPr>
        <w:pStyle w:val="Nadpis1"/>
      </w:pPr>
      <w:r w:rsidRPr="000F6EAF">
        <w:lastRenderedPageBreak/>
        <w:t xml:space="preserve">Vymezení předmětu </w:t>
      </w:r>
      <w:r w:rsidRPr="00B10CC9">
        <w:t>plnění</w:t>
      </w:r>
      <w:r w:rsidRPr="000F6EAF">
        <w:t xml:space="preserve"> </w:t>
      </w:r>
      <w:r>
        <w:t xml:space="preserve">veřejné </w:t>
      </w:r>
      <w:r w:rsidRPr="000F6EAF">
        <w:t>zakázky</w:t>
      </w:r>
    </w:p>
    <w:p w14:paraId="59A14BDD" w14:textId="77777777" w:rsidR="00710FA3" w:rsidRPr="00710FA3" w:rsidRDefault="00710FA3" w:rsidP="00710FA3">
      <w:pPr>
        <w:jc w:val="both"/>
        <w:rPr>
          <w:rFonts w:ascii="Arial" w:hAnsi="Arial" w:cs="Arial"/>
          <w:b/>
          <w:sz w:val="22"/>
          <w:szCs w:val="22"/>
        </w:rPr>
      </w:pPr>
      <w:r w:rsidRPr="00710FA3">
        <w:rPr>
          <w:rFonts w:ascii="Arial" w:hAnsi="Arial" w:cs="Arial"/>
          <w:b/>
          <w:sz w:val="22"/>
          <w:szCs w:val="22"/>
        </w:rPr>
        <w:t xml:space="preserve">Vymezení předmětu plnění zakázky pro část I.) </w:t>
      </w:r>
    </w:p>
    <w:p w14:paraId="4E279350" w14:textId="77777777" w:rsidR="005C58BE" w:rsidRDefault="005C58BE" w:rsidP="005C58BE">
      <w:pPr>
        <w:jc w:val="both"/>
        <w:rPr>
          <w:rFonts w:ascii="Arial" w:hAnsi="Arial" w:cs="Arial"/>
          <w:sz w:val="22"/>
          <w:szCs w:val="22"/>
        </w:rPr>
      </w:pPr>
    </w:p>
    <w:p w14:paraId="7539E404" w14:textId="1DEAA779" w:rsidR="005C58BE" w:rsidRPr="005C58BE" w:rsidRDefault="005C58BE" w:rsidP="005C58BE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dokumentace pro společné povolení (dále jen „DUSP“) včetně zajištění společného povolení a zpracování projektové dokumentace pro provádění stavby (dále jen „PDPS“) vč. soupisu prací a rozpočtu akce „III/40618 Telč, ul. Radkovská, PD“. </w:t>
      </w:r>
    </w:p>
    <w:p w14:paraId="48ED5F0B" w14:textId="77777777" w:rsidR="005C58BE" w:rsidRPr="005C58BE" w:rsidRDefault="005C58BE" w:rsidP="005C58BE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 xml:space="preserve">Součástí plnění je rovněž zajištění inženýrské činnosti v souvislosti se zpracováním projektových dokumentací, zajištění nutných stanovisek, závazných stanovisek, vyjádření, souhlasů a povolení k předmětné akci. </w:t>
      </w:r>
    </w:p>
    <w:p w14:paraId="556410EC" w14:textId="77777777" w:rsidR="005C58BE" w:rsidRPr="005C58BE" w:rsidRDefault="005C58BE" w:rsidP="005C58BE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 xml:space="preserve">Předmět veřejné zakázky zahrnuje také výkon autorského dozoru projektanta při realizaci stavby. </w:t>
      </w:r>
    </w:p>
    <w:p w14:paraId="3C6B2D6B" w14:textId="0F374296" w:rsidR="005C58BE" w:rsidRDefault="005C58BE" w:rsidP="005C58BE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>Případné majetkoprávní vypořádání zajistí zadavatel</w:t>
      </w:r>
      <w:r w:rsidR="00A93291">
        <w:rPr>
          <w:rFonts w:ascii="Arial" w:hAnsi="Arial" w:cs="Arial"/>
          <w:sz w:val="22"/>
          <w:szCs w:val="22"/>
        </w:rPr>
        <w:t xml:space="preserve"> č. 1</w:t>
      </w:r>
      <w:r w:rsidRPr="005C58BE">
        <w:rPr>
          <w:rFonts w:ascii="Arial" w:hAnsi="Arial" w:cs="Arial"/>
          <w:sz w:val="22"/>
          <w:szCs w:val="22"/>
        </w:rPr>
        <w:t>.</w:t>
      </w:r>
    </w:p>
    <w:p w14:paraId="65AB0D7A" w14:textId="77777777" w:rsidR="005C58BE" w:rsidRDefault="005C58BE" w:rsidP="005C58BE">
      <w:pPr>
        <w:jc w:val="both"/>
        <w:rPr>
          <w:rFonts w:ascii="Arial" w:hAnsi="Arial" w:cs="Arial"/>
          <w:sz w:val="22"/>
          <w:szCs w:val="22"/>
        </w:rPr>
      </w:pPr>
    </w:p>
    <w:p w14:paraId="3849A4C5" w14:textId="61C2B14F" w:rsidR="00710FA3" w:rsidRPr="00710FA3" w:rsidRDefault="00710FA3" w:rsidP="00710FA3">
      <w:pPr>
        <w:jc w:val="both"/>
        <w:rPr>
          <w:rFonts w:ascii="Arial" w:hAnsi="Arial" w:cs="Arial"/>
          <w:sz w:val="22"/>
          <w:szCs w:val="22"/>
        </w:rPr>
      </w:pPr>
      <w:r w:rsidRPr="00710FA3">
        <w:rPr>
          <w:rFonts w:ascii="Arial" w:hAnsi="Arial" w:cs="Arial"/>
          <w:sz w:val="22"/>
          <w:szCs w:val="22"/>
        </w:rPr>
        <w:t xml:space="preserve">Předpokládaný rozsah stavebních </w:t>
      </w:r>
      <w:r w:rsidR="00A93291">
        <w:rPr>
          <w:rFonts w:ascii="Arial" w:hAnsi="Arial" w:cs="Arial"/>
          <w:sz w:val="22"/>
          <w:szCs w:val="22"/>
        </w:rPr>
        <w:t>prací</w:t>
      </w:r>
      <w:r w:rsidRPr="00710FA3">
        <w:rPr>
          <w:rFonts w:ascii="Arial" w:hAnsi="Arial" w:cs="Arial"/>
          <w:sz w:val="22"/>
          <w:szCs w:val="22"/>
        </w:rPr>
        <w:t xml:space="preserve">, jejichž investorem bude Kraj Vysočina: </w:t>
      </w:r>
    </w:p>
    <w:p w14:paraId="7C42EA7C" w14:textId="0F1D356C" w:rsidR="00710FA3" w:rsidRPr="00710FA3" w:rsidRDefault="00710FA3" w:rsidP="00710FA3">
      <w:pPr>
        <w:jc w:val="both"/>
        <w:rPr>
          <w:rFonts w:ascii="Arial" w:hAnsi="Arial" w:cs="Arial"/>
          <w:sz w:val="22"/>
          <w:szCs w:val="22"/>
        </w:rPr>
      </w:pPr>
      <w:r w:rsidRPr="00710FA3">
        <w:rPr>
          <w:rFonts w:ascii="Arial" w:hAnsi="Arial" w:cs="Arial"/>
          <w:sz w:val="22"/>
          <w:szCs w:val="22"/>
        </w:rPr>
        <w:tab/>
        <w:t xml:space="preserve"> - rekonstrukce silnice III/40618 v průtahu </w:t>
      </w:r>
      <w:r>
        <w:rPr>
          <w:rFonts w:ascii="Arial" w:hAnsi="Arial" w:cs="Arial"/>
          <w:sz w:val="22"/>
          <w:szCs w:val="22"/>
        </w:rPr>
        <w:t xml:space="preserve">města </w:t>
      </w:r>
      <w:r w:rsidRPr="00710FA3">
        <w:rPr>
          <w:rFonts w:ascii="Arial" w:hAnsi="Arial" w:cs="Arial"/>
          <w:sz w:val="22"/>
          <w:szCs w:val="22"/>
        </w:rPr>
        <w:t>včetně odvodnění silnice</w:t>
      </w:r>
    </w:p>
    <w:p w14:paraId="2E2A9DD8" w14:textId="125BE0A2" w:rsidR="00710FA3" w:rsidRPr="00710FA3" w:rsidRDefault="00710FA3" w:rsidP="00710FA3">
      <w:pPr>
        <w:jc w:val="both"/>
        <w:rPr>
          <w:rFonts w:ascii="Arial" w:hAnsi="Arial" w:cs="Arial"/>
          <w:sz w:val="22"/>
          <w:szCs w:val="22"/>
        </w:rPr>
      </w:pPr>
      <w:r w:rsidRPr="00710FA3">
        <w:rPr>
          <w:rFonts w:ascii="Arial" w:hAnsi="Arial" w:cs="Arial"/>
          <w:sz w:val="22"/>
          <w:szCs w:val="22"/>
        </w:rPr>
        <w:tab/>
        <w:t xml:space="preserve"> - rekonstrukce křižovatky ulic </w:t>
      </w:r>
      <w:r w:rsidR="00553883">
        <w:rPr>
          <w:rFonts w:ascii="Arial" w:hAnsi="Arial" w:cs="Arial"/>
          <w:sz w:val="22"/>
          <w:szCs w:val="22"/>
        </w:rPr>
        <w:t xml:space="preserve">Radkovská a </w:t>
      </w:r>
      <w:r w:rsidRPr="00710FA3">
        <w:rPr>
          <w:rFonts w:ascii="Arial" w:hAnsi="Arial" w:cs="Arial"/>
          <w:sz w:val="22"/>
          <w:szCs w:val="22"/>
        </w:rPr>
        <w:t>Špitální (úprava dopravního řešení a napojení místních komunikací)</w:t>
      </w:r>
    </w:p>
    <w:p w14:paraId="33F6389E" w14:textId="77777777" w:rsidR="00710FA3" w:rsidRPr="00710FA3" w:rsidRDefault="00710FA3" w:rsidP="00710FA3">
      <w:pPr>
        <w:jc w:val="both"/>
        <w:rPr>
          <w:rFonts w:ascii="Arial" w:hAnsi="Arial" w:cs="Arial"/>
          <w:sz w:val="22"/>
          <w:szCs w:val="22"/>
        </w:rPr>
      </w:pPr>
      <w:r w:rsidRPr="00710FA3">
        <w:rPr>
          <w:rFonts w:ascii="Arial" w:hAnsi="Arial" w:cs="Arial"/>
          <w:sz w:val="22"/>
          <w:szCs w:val="22"/>
        </w:rPr>
        <w:tab/>
        <w:t xml:space="preserve"> - úpravy prostranství a parkoviště před vjezdem do areálu </w:t>
      </w:r>
      <w:proofErr w:type="spellStart"/>
      <w:r w:rsidRPr="00710FA3">
        <w:rPr>
          <w:rFonts w:ascii="Arial" w:hAnsi="Arial" w:cs="Arial"/>
          <w:sz w:val="22"/>
          <w:szCs w:val="22"/>
        </w:rPr>
        <w:t>Cestmistrovství</w:t>
      </w:r>
      <w:proofErr w:type="spellEnd"/>
      <w:r w:rsidRPr="00710FA3">
        <w:rPr>
          <w:rFonts w:ascii="Arial" w:hAnsi="Arial" w:cs="Arial"/>
          <w:sz w:val="22"/>
          <w:szCs w:val="22"/>
        </w:rPr>
        <w:t xml:space="preserve"> Telč </w:t>
      </w:r>
    </w:p>
    <w:p w14:paraId="07E6D460" w14:textId="12ED4900" w:rsidR="00710FA3" w:rsidRPr="00710FA3" w:rsidRDefault="00710FA3" w:rsidP="00710FA3">
      <w:pPr>
        <w:jc w:val="both"/>
        <w:rPr>
          <w:rFonts w:ascii="Arial" w:hAnsi="Arial" w:cs="Arial"/>
          <w:sz w:val="22"/>
          <w:szCs w:val="22"/>
        </w:rPr>
      </w:pPr>
      <w:r w:rsidRPr="00710FA3">
        <w:rPr>
          <w:rFonts w:ascii="Arial" w:hAnsi="Arial" w:cs="Arial"/>
          <w:sz w:val="22"/>
          <w:szCs w:val="22"/>
        </w:rPr>
        <w:tab/>
      </w:r>
      <w:r w:rsidR="00553883">
        <w:rPr>
          <w:rFonts w:ascii="Arial" w:hAnsi="Arial" w:cs="Arial"/>
          <w:sz w:val="22"/>
          <w:szCs w:val="22"/>
        </w:rPr>
        <w:t xml:space="preserve"> </w:t>
      </w:r>
      <w:r w:rsidRPr="00710FA3">
        <w:rPr>
          <w:rFonts w:ascii="Arial" w:hAnsi="Arial" w:cs="Arial"/>
          <w:sz w:val="22"/>
          <w:szCs w:val="22"/>
        </w:rPr>
        <w:t>- přechodné dopravní značení</w:t>
      </w:r>
    </w:p>
    <w:p w14:paraId="3D6E2B96" w14:textId="694FD37C" w:rsidR="00710FA3" w:rsidRPr="00710FA3" w:rsidRDefault="00710FA3" w:rsidP="00710FA3">
      <w:pPr>
        <w:jc w:val="both"/>
        <w:rPr>
          <w:rFonts w:ascii="Arial" w:hAnsi="Arial" w:cs="Arial"/>
          <w:sz w:val="22"/>
          <w:szCs w:val="22"/>
        </w:rPr>
      </w:pPr>
      <w:r w:rsidRPr="00710FA3">
        <w:rPr>
          <w:rFonts w:ascii="Arial" w:hAnsi="Arial" w:cs="Arial"/>
          <w:sz w:val="22"/>
          <w:szCs w:val="22"/>
        </w:rPr>
        <w:tab/>
      </w:r>
      <w:r w:rsidR="00553883">
        <w:rPr>
          <w:rFonts w:ascii="Arial" w:hAnsi="Arial" w:cs="Arial"/>
          <w:sz w:val="22"/>
          <w:szCs w:val="22"/>
        </w:rPr>
        <w:t xml:space="preserve"> </w:t>
      </w:r>
      <w:r w:rsidRPr="00710FA3">
        <w:rPr>
          <w:rFonts w:ascii="Arial" w:hAnsi="Arial" w:cs="Arial"/>
          <w:sz w:val="22"/>
          <w:szCs w:val="22"/>
        </w:rPr>
        <w:t>- trvalé dopravní značení</w:t>
      </w:r>
    </w:p>
    <w:p w14:paraId="5202A2E2" w14:textId="722C37FD" w:rsidR="00A67E4C" w:rsidRDefault="00A67E4C" w:rsidP="00553883">
      <w:pPr>
        <w:pStyle w:val="Zkladntextodsazen3"/>
        <w:ind w:left="0" w:firstLine="0"/>
        <w:rPr>
          <w:szCs w:val="22"/>
        </w:rPr>
      </w:pPr>
    </w:p>
    <w:p w14:paraId="4A2F873A" w14:textId="700CECE6" w:rsidR="007D5FFA" w:rsidRPr="0036115A" w:rsidRDefault="00682117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7D5FFA" w:rsidRPr="00A01D4E">
        <w:rPr>
          <w:rFonts w:ascii="Arial" w:hAnsi="Arial" w:cs="Arial"/>
          <w:sz w:val="22"/>
          <w:szCs w:val="22"/>
        </w:rPr>
        <w:t>ředmět plnění veřejné zakázky je podrobně specifikován v</w:t>
      </w:r>
      <w:r>
        <w:rPr>
          <w:rFonts w:ascii="Arial" w:hAnsi="Arial" w:cs="Arial"/>
          <w:sz w:val="22"/>
          <w:szCs w:val="22"/>
        </w:rPr>
        <w:t>e smlouvě o provedení veřejné zakázky</w:t>
      </w:r>
      <w:r w:rsidR="007D5FFA" w:rsidRPr="00A01D4E">
        <w:rPr>
          <w:rFonts w:ascii="Arial" w:hAnsi="Arial" w:cs="Arial"/>
          <w:sz w:val="22"/>
          <w:szCs w:val="22"/>
        </w:rPr>
        <w:t xml:space="preserve"> </w:t>
      </w:r>
      <w:r w:rsidR="007D5FFA" w:rsidRPr="000D2602">
        <w:rPr>
          <w:rFonts w:ascii="Arial" w:hAnsi="Arial" w:cs="Arial"/>
          <w:sz w:val="22"/>
          <w:szCs w:val="22"/>
        </w:rPr>
        <w:t>(</w:t>
      </w:r>
      <w:r w:rsidR="004B5E12">
        <w:rPr>
          <w:rFonts w:ascii="Arial" w:hAnsi="Arial" w:cs="Arial"/>
          <w:sz w:val="22"/>
          <w:szCs w:val="22"/>
        </w:rPr>
        <w:t xml:space="preserve">viz </w:t>
      </w:r>
      <w:r w:rsidR="002031A3" w:rsidRPr="000D2602">
        <w:rPr>
          <w:rFonts w:ascii="Arial" w:hAnsi="Arial" w:cs="Arial"/>
          <w:sz w:val="22"/>
          <w:szCs w:val="22"/>
        </w:rPr>
        <w:t>zadávací dokumentace</w:t>
      </w:r>
      <w:r w:rsidR="007D5FFA" w:rsidRPr="000D2602">
        <w:rPr>
          <w:rFonts w:ascii="Arial" w:hAnsi="Arial" w:cs="Arial"/>
          <w:sz w:val="22"/>
          <w:szCs w:val="22"/>
        </w:rPr>
        <w:t>).</w:t>
      </w:r>
      <w:r w:rsidR="007F35C0" w:rsidRPr="000D2602">
        <w:rPr>
          <w:rFonts w:ascii="Arial" w:hAnsi="Arial" w:cs="Arial"/>
          <w:sz w:val="22"/>
          <w:szCs w:val="22"/>
        </w:rPr>
        <w:t xml:space="preserve"> </w:t>
      </w:r>
    </w:p>
    <w:p w14:paraId="3266E9BC" w14:textId="092D4ECA" w:rsidR="00974126" w:rsidRDefault="00974126" w:rsidP="00917EAE">
      <w:pPr>
        <w:jc w:val="both"/>
        <w:rPr>
          <w:rFonts w:ascii="Arial" w:hAnsi="Arial" w:cs="Arial"/>
          <w:sz w:val="22"/>
          <w:szCs w:val="22"/>
        </w:rPr>
      </w:pPr>
    </w:p>
    <w:p w14:paraId="2A344A70" w14:textId="7C68C18D" w:rsidR="00553883" w:rsidRDefault="00553883" w:rsidP="00917EAE">
      <w:pPr>
        <w:jc w:val="both"/>
        <w:rPr>
          <w:rFonts w:ascii="Arial" w:hAnsi="Arial" w:cs="Arial"/>
          <w:sz w:val="22"/>
          <w:szCs w:val="22"/>
        </w:rPr>
      </w:pPr>
    </w:p>
    <w:p w14:paraId="3FDD02D8" w14:textId="77777777" w:rsidR="00553883" w:rsidRPr="00737E02" w:rsidRDefault="00553883" w:rsidP="00553883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737E02">
        <w:rPr>
          <w:rFonts w:ascii="Arial" w:hAnsi="Arial" w:cs="Arial"/>
          <w:b/>
          <w:sz w:val="22"/>
          <w:szCs w:val="22"/>
        </w:rPr>
        <w:t xml:space="preserve">Vymezení předmětu plnění zakázky pro část II.) </w:t>
      </w:r>
    </w:p>
    <w:p w14:paraId="1CC2FF33" w14:textId="77777777" w:rsidR="00553883" w:rsidRPr="00737E02" w:rsidRDefault="00553883" w:rsidP="00553883">
      <w:pPr>
        <w:pStyle w:val="Prosttext"/>
        <w:jc w:val="both"/>
        <w:rPr>
          <w:rFonts w:ascii="Arial" w:hAnsi="Arial" w:cs="Arial"/>
          <w:b/>
          <w:sz w:val="22"/>
          <w:szCs w:val="22"/>
        </w:rPr>
      </w:pPr>
    </w:p>
    <w:p w14:paraId="7DC38A1C" w14:textId="77777777" w:rsidR="005C58BE" w:rsidRPr="005C58BE" w:rsidRDefault="005C58BE" w:rsidP="005C58BE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dokumentace pro společné povolení (dále jen „DUSP“) včetně zajištění společného povolení a zpracování projektové dokumentace pro provádění stavby (dále jen „PDPS“) vč. soupisu prací a rozpočtu akce „III/40618 Telč, ul. Radkovská, PD“. </w:t>
      </w:r>
    </w:p>
    <w:p w14:paraId="51964AC8" w14:textId="77777777" w:rsidR="005C58BE" w:rsidRPr="005C58BE" w:rsidRDefault="005C58BE" w:rsidP="005C58BE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 xml:space="preserve">Součástí plnění je rovněž zajištění inženýrské činnosti v souvislosti se zpracováním projektových dokumentací, zajištění nutných stanovisek, závazných stanovisek, vyjádření, souhlasů a povolení k předmětné akci. </w:t>
      </w:r>
    </w:p>
    <w:p w14:paraId="0DBFC92E" w14:textId="77777777" w:rsidR="005C58BE" w:rsidRPr="005C58BE" w:rsidRDefault="005C58BE" w:rsidP="005C58BE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 xml:space="preserve">Předmět veřejné zakázky zahrnuje také výkon autorského dozoru projektanta při realizaci stavby. </w:t>
      </w:r>
    </w:p>
    <w:p w14:paraId="61F00644" w14:textId="5C1B498D" w:rsidR="005C58BE" w:rsidRDefault="005C58BE" w:rsidP="005C58BE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>Případné majetkoprávní vypořádání zajistí zadavatel</w:t>
      </w:r>
      <w:r w:rsidR="00A93291">
        <w:rPr>
          <w:rFonts w:ascii="Arial" w:hAnsi="Arial" w:cs="Arial"/>
          <w:sz w:val="22"/>
          <w:szCs w:val="22"/>
        </w:rPr>
        <w:t xml:space="preserve"> č. </w:t>
      </w:r>
      <w:r w:rsidR="00C635B5">
        <w:rPr>
          <w:rFonts w:ascii="Arial" w:hAnsi="Arial" w:cs="Arial"/>
          <w:sz w:val="22"/>
          <w:szCs w:val="22"/>
        </w:rPr>
        <w:t>2</w:t>
      </w:r>
      <w:r w:rsidRPr="005C58BE">
        <w:rPr>
          <w:rFonts w:ascii="Arial" w:hAnsi="Arial" w:cs="Arial"/>
          <w:sz w:val="22"/>
          <w:szCs w:val="22"/>
        </w:rPr>
        <w:t>.</w:t>
      </w:r>
    </w:p>
    <w:p w14:paraId="39E5D4A0" w14:textId="77777777" w:rsidR="005C58BE" w:rsidRDefault="005C58BE" w:rsidP="00553883">
      <w:pPr>
        <w:jc w:val="both"/>
        <w:rPr>
          <w:rFonts w:ascii="Arial" w:hAnsi="Arial" w:cs="Arial"/>
          <w:sz w:val="22"/>
          <w:szCs w:val="22"/>
        </w:rPr>
      </w:pPr>
    </w:p>
    <w:p w14:paraId="55AC9218" w14:textId="1463BFEF" w:rsidR="00553883" w:rsidRPr="00737E02" w:rsidRDefault="00553883" w:rsidP="00553883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737E02">
        <w:rPr>
          <w:rFonts w:ascii="Arial" w:hAnsi="Arial" w:cs="Arial"/>
          <w:sz w:val="22"/>
          <w:szCs w:val="22"/>
        </w:rPr>
        <w:t xml:space="preserve">Předpokládaný rozsah stavebních </w:t>
      </w:r>
      <w:r w:rsidR="00A93291">
        <w:rPr>
          <w:rFonts w:ascii="Arial" w:hAnsi="Arial" w:cs="Arial"/>
          <w:sz w:val="22"/>
          <w:szCs w:val="22"/>
        </w:rPr>
        <w:t>prací</w:t>
      </w:r>
      <w:r w:rsidRPr="00737E02">
        <w:rPr>
          <w:rFonts w:ascii="Arial" w:hAnsi="Arial" w:cs="Arial"/>
          <w:sz w:val="22"/>
          <w:szCs w:val="22"/>
        </w:rPr>
        <w:t>, jejichž investorem bude město T</w:t>
      </w:r>
      <w:r>
        <w:rPr>
          <w:rFonts w:ascii="Arial" w:hAnsi="Arial" w:cs="Arial"/>
          <w:sz w:val="22"/>
          <w:szCs w:val="22"/>
        </w:rPr>
        <w:t>elč</w:t>
      </w:r>
      <w:r w:rsidRPr="00737E02">
        <w:rPr>
          <w:rFonts w:ascii="Arial" w:hAnsi="Arial" w:cs="Arial"/>
          <w:sz w:val="22"/>
          <w:szCs w:val="22"/>
        </w:rPr>
        <w:t xml:space="preserve">: </w:t>
      </w:r>
    </w:p>
    <w:p w14:paraId="586D7D88" w14:textId="77777777" w:rsidR="00553883" w:rsidRDefault="00553883" w:rsidP="00553883">
      <w:pPr>
        <w:pStyle w:val="Prosttext"/>
        <w:ind w:left="567" w:hanging="141"/>
        <w:jc w:val="both"/>
        <w:rPr>
          <w:rFonts w:ascii="Arial" w:hAnsi="Arial" w:cs="Arial"/>
          <w:sz w:val="22"/>
          <w:szCs w:val="22"/>
        </w:rPr>
      </w:pPr>
      <w:r w:rsidRPr="00737E02">
        <w:rPr>
          <w:rFonts w:ascii="Arial" w:hAnsi="Arial" w:cs="Arial"/>
          <w:sz w:val="22"/>
          <w:szCs w:val="22"/>
        </w:rPr>
        <w:t xml:space="preserve">- </w:t>
      </w:r>
      <w:r w:rsidRPr="003B674F">
        <w:rPr>
          <w:rFonts w:ascii="Arial" w:hAnsi="Arial" w:cs="Arial"/>
          <w:sz w:val="22"/>
          <w:szCs w:val="22"/>
        </w:rPr>
        <w:t>zřízení nových a rekonstrukce stávajících chodníků (případně společných stezek pro chodce a cyklisty) v souladu s technickými požadavky, kladenými Státním fondem dopravní infrastruktury pro financování komunikací pro pěší a cyklostezky</w:t>
      </w:r>
    </w:p>
    <w:p w14:paraId="7B75A9F0" w14:textId="061CB641" w:rsidR="00553883" w:rsidRDefault="00553883" w:rsidP="00553883">
      <w:pPr>
        <w:pStyle w:val="Prosttext"/>
        <w:ind w:left="567" w:hanging="14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3B674F">
        <w:rPr>
          <w:rFonts w:ascii="Arial" w:hAnsi="Arial" w:cs="Arial"/>
          <w:sz w:val="22"/>
          <w:szCs w:val="22"/>
        </w:rPr>
        <w:t>zřízení parkovacích pruhů/pásů (včetně souvisejících úprav odvodnění silnice</w:t>
      </w:r>
      <w:r>
        <w:rPr>
          <w:rFonts w:ascii="Arial" w:hAnsi="Arial" w:cs="Arial"/>
          <w:sz w:val="22"/>
          <w:szCs w:val="22"/>
        </w:rPr>
        <w:t>,</w:t>
      </w:r>
      <w:r w:rsidRPr="003B674F">
        <w:rPr>
          <w:rFonts w:ascii="Arial" w:hAnsi="Arial" w:cs="Arial"/>
          <w:sz w:val="22"/>
          <w:szCs w:val="22"/>
        </w:rPr>
        <w:t xml:space="preserve"> realizace</w:t>
      </w:r>
      <w:r w:rsidR="00BD44DF">
        <w:rPr>
          <w:rFonts w:ascii="Arial" w:hAnsi="Arial" w:cs="Arial"/>
          <w:sz w:val="22"/>
          <w:szCs w:val="22"/>
        </w:rPr>
        <w:t xml:space="preserve"> </w:t>
      </w:r>
      <w:r w:rsidRPr="003B674F">
        <w:rPr>
          <w:rFonts w:ascii="Arial" w:hAnsi="Arial" w:cs="Arial"/>
          <w:sz w:val="22"/>
          <w:szCs w:val="22"/>
        </w:rPr>
        <w:t>případných opěrných nebo zárubních zídek)</w:t>
      </w:r>
    </w:p>
    <w:p w14:paraId="6C054CBA" w14:textId="2ED86C6F" w:rsidR="00553883" w:rsidRDefault="00553883" w:rsidP="00553883">
      <w:pPr>
        <w:pStyle w:val="Prosttext"/>
        <w:ind w:left="567" w:hanging="14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3B674F">
        <w:rPr>
          <w:rFonts w:ascii="Arial" w:hAnsi="Arial" w:cs="Arial"/>
          <w:sz w:val="22"/>
          <w:szCs w:val="22"/>
        </w:rPr>
        <w:t xml:space="preserve"> úprav</w:t>
      </w:r>
      <w:r>
        <w:rPr>
          <w:rFonts w:ascii="Arial" w:hAnsi="Arial" w:cs="Arial"/>
          <w:sz w:val="22"/>
          <w:szCs w:val="22"/>
        </w:rPr>
        <w:t>a</w:t>
      </w:r>
      <w:r w:rsidRPr="003B674F">
        <w:rPr>
          <w:rFonts w:ascii="Arial" w:hAnsi="Arial" w:cs="Arial"/>
          <w:sz w:val="22"/>
          <w:szCs w:val="22"/>
        </w:rPr>
        <w:t xml:space="preserve"> napojení křižovatky s ulicí Špitální (jde pouze o úsek</w:t>
      </w:r>
      <w:r>
        <w:rPr>
          <w:rFonts w:ascii="Arial" w:hAnsi="Arial" w:cs="Arial"/>
          <w:sz w:val="22"/>
          <w:szCs w:val="22"/>
        </w:rPr>
        <w:t>y ve vlastnictví zadavatele č.</w:t>
      </w:r>
      <w:r w:rsidR="00D81F7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  <w:r w:rsidR="00D81F7C">
        <w:rPr>
          <w:rFonts w:ascii="Arial" w:hAnsi="Arial" w:cs="Arial"/>
          <w:sz w:val="22"/>
          <w:szCs w:val="22"/>
        </w:rPr>
        <w:t xml:space="preserve"> </w:t>
      </w:r>
      <w:r w:rsidRPr="003B674F">
        <w:rPr>
          <w:rFonts w:ascii="Arial" w:hAnsi="Arial" w:cs="Arial"/>
          <w:sz w:val="22"/>
          <w:szCs w:val="22"/>
        </w:rPr>
        <w:t>–</w:t>
      </w:r>
      <w:r w:rsidR="00D81F7C">
        <w:rPr>
          <w:rFonts w:ascii="Arial" w:hAnsi="Arial" w:cs="Arial"/>
          <w:sz w:val="22"/>
          <w:szCs w:val="22"/>
        </w:rPr>
        <w:t xml:space="preserve"> </w:t>
      </w:r>
      <w:r w:rsidR="00BD44DF">
        <w:rPr>
          <w:rFonts w:ascii="Arial" w:hAnsi="Arial" w:cs="Arial"/>
          <w:sz w:val="22"/>
          <w:szCs w:val="22"/>
        </w:rPr>
        <w:t>n</w:t>
      </w:r>
      <w:r w:rsidRPr="003B674F">
        <w:rPr>
          <w:rFonts w:ascii="Arial" w:hAnsi="Arial" w:cs="Arial"/>
          <w:sz w:val="22"/>
          <w:szCs w:val="22"/>
        </w:rPr>
        <w:t>apojení místních komunikací)</w:t>
      </w:r>
    </w:p>
    <w:p w14:paraId="225D752E" w14:textId="77777777" w:rsidR="00553883" w:rsidRDefault="00553883" w:rsidP="00553883">
      <w:pPr>
        <w:pStyle w:val="Prosttext"/>
        <w:ind w:left="567" w:hanging="14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3B674F">
        <w:rPr>
          <w:rFonts w:ascii="Arial" w:hAnsi="Arial" w:cs="Arial"/>
          <w:sz w:val="22"/>
          <w:szCs w:val="22"/>
        </w:rPr>
        <w:t>realizace nového veřejného osvětlení</w:t>
      </w:r>
    </w:p>
    <w:p w14:paraId="7665380E" w14:textId="77777777" w:rsidR="00553883" w:rsidRDefault="00553883" w:rsidP="00553883">
      <w:pPr>
        <w:pStyle w:val="Prosttext"/>
        <w:ind w:left="567" w:hanging="14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3B674F">
        <w:rPr>
          <w:rFonts w:ascii="Arial" w:hAnsi="Arial" w:cs="Arial"/>
          <w:sz w:val="22"/>
          <w:szCs w:val="22"/>
        </w:rPr>
        <w:t>kapacitní řešení odvodnění silnice v návaznosti na připravovanou lokalitu pro bydlení „Dačická“</w:t>
      </w:r>
    </w:p>
    <w:p w14:paraId="242462D4" w14:textId="77777777" w:rsidR="00553883" w:rsidRDefault="00553883" w:rsidP="00553883">
      <w:pPr>
        <w:pStyle w:val="Prosttext"/>
        <w:ind w:left="567" w:hanging="14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Pr="003B674F">
        <w:rPr>
          <w:rFonts w:ascii="Arial" w:hAnsi="Arial" w:cs="Arial"/>
          <w:sz w:val="22"/>
          <w:szCs w:val="22"/>
        </w:rPr>
        <w:t xml:space="preserve"> rekonstrukce vodovodu a kanalizace v ulici Radkovská</w:t>
      </w:r>
      <w:r>
        <w:rPr>
          <w:rFonts w:ascii="Arial" w:hAnsi="Arial" w:cs="Arial"/>
          <w:sz w:val="22"/>
          <w:szCs w:val="22"/>
        </w:rPr>
        <w:t xml:space="preserve"> (</w:t>
      </w:r>
      <w:r w:rsidRPr="003B674F">
        <w:rPr>
          <w:rFonts w:ascii="Arial" w:hAnsi="Arial" w:cs="Arial"/>
          <w:sz w:val="22"/>
          <w:szCs w:val="22"/>
        </w:rPr>
        <w:t xml:space="preserve">tj. rekonstrukce stávajícího kanalizačního sběrače DN 600 vč. všech domovních přípojek v úseku od křižovatky ul. Radkovská/Dačická po křižovatku ul. Radkovská/Špitální; </w:t>
      </w:r>
      <w:r>
        <w:rPr>
          <w:rFonts w:ascii="Arial" w:hAnsi="Arial" w:cs="Arial"/>
          <w:sz w:val="22"/>
          <w:szCs w:val="22"/>
        </w:rPr>
        <w:t xml:space="preserve"> </w:t>
      </w:r>
      <w:r w:rsidRPr="003B674F">
        <w:rPr>
          <w:rFonts w:ascii="Arial" w:hAnsi="Arial" w:cs="Arial"/>
          <w:sz w:val="22"/>
          <w:szCs w:val="22"/>
        </w:rPr>
        <w:t>rekonstrukce kanalizace DN 800 a DN 400 v křižovatce ul. Radkovská/Špitální a rekonstrukce vodovodu vč. souvisejících domovních přípojek v úseku od křižovatky ul. Radkovská/Dačická k objektu č. p. 252 v ul. Radkovská</w:t>
      </w:r>
      <w:r>
        <w:rPr>
          <w:rFonts w:ascii="Arial" w:hAnsi="Arial" w:cs="Arial"/>
          <w:sz w:val="22"/>
          <w:szCs w:val="22"/>
        </w:rPr>
        <w:t>)</w:t>
      </w:r>
    </w:p>
    <w:p w14:paraId="59D63C67" w14:textId="2C72E417" w:rsidR="00553883" w:rsidRDefault="00553883" w:rsidP="00553883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737E02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t</w:t>
      </w:r>
      <w:r w:rsidRPr="00737E02">
        <w:rPr>
          <w:rFonts w:ascii="Arial" w:hAnsi="Arial" w:cs="Arial"/>
          <w:sz w:val="22"/>
          <w:szCs w:val="22"/>
        </w:rPr>
        <w:t>rvalé dopravní značení</w:t>
      </w:r>
    </w:p>
    <w:p w14:paraId="4EA50C7D" w14:textId="6A1746D2" w:rsidR="00BD44DF" w:rsidRDefault="00BD44DF" w:rsidP="00553883">
      <w:pPr>
        <w:ind w:firstLine="426"/>
        <w:jc w:val="both"/>
        <w:rPr>
          <w:rFonts w:ascii="Arial" w:hAnsi="Arial" w:cs="Arial"/>
          <w:sz w:val="22"/>
          <w:szCs w:val="22"/>
        </w:rPr>
      </w:pPr>
    </w:p>
    <w:p w14:paraId="1A04D75C" w14:textId="6A495392" w:rsidR="00BD44DF" w:rsidRDefault="00BD44DF" w:rsidP="00BD44D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</w:t>
      </w:r>
      <w:r w:rsidRPr="00A01D4E">
        <w:rPr>
          <w:rFonts w:ascii="Arial" w:hAnsi="Arial" w:cs="Arial"/>
          <w:sz w:val="22"/>
          <w:szCs w:val="22"/>
        </w:rPr>
        <w:t>ředmět plnění veřejné zakázky je podrobně specifikován v</w:t>
      </w:r>
      <w:r>
        <w:rPr>
          <w:rFonts w:ascii="Arial" w:hAnsi="Arial" w:cs="Arial"/>
          <w:sz w:val="22"/>
          <w:szCs w:val="22"/>
        </w:rPr>
        <w:t>e smlouvě o provedení veřejné zakázky</w:t>
      </w:r>
      <w:r w:rsidRPr="00A01D4E">
        <w:rPr>
          <w:rFonts w:ascii="Arial" w:hAnsi="Arial" w:cs="Arial"/>
          <w:sz w:val="22"/>
          <w:szCs w:val="22"/>
        </w:rPr>
        <w:t xml:space="preserve"> </w:t>
      </w:r>
      <w:r w:rsidRPr="000D2602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viz </w:t>
      </w:r>
      <w:r w:rsidRPr="000D2602">
        <w:rPr>
          <w:rFonts w:ascii="Arial" w:hAnsi="Arial" w:cs="Arial"/>
          <w:sz w:val="22"/>
          <w:szCs w:val="22"/>
        </w:rPr>
        <w:t>zadávací dokumentace)</w:t>
      </w:r>
      <w:r>
        <w:rPr>
          <w:rFonts w:ascii="Arial" w:hAnsi="Arial" w:cs="Arial"/>
          <w:sz w:val="22"/>
          <w:szCs w:val="22"/>
        </w:rPr>
        <w:t>.</w:t>
      </w:r>
    </w:p>
    <w:p w14:paraId="1A17F7FC" w14:textId="0F349094" w:rsidR="00BD44DF" w:rsidRDefault="00BD44DF" w:rsidP="00BD44DF">
      <w:pPr>
        <w:jc w:val="both"/>
        <w:rPr>
          <w:rFonts w:ascii="Arial" w:hAnsi="Arial" w:cs="Arial"/>
          <w:sz w:val="22"/>
          <w:szCs w:val="22"/>
        </w:rPr>
      </w:pPr>
    </w:p>
    <w:p w14:paraId="31219050" w14:textId="211E317D" w:rsidR="00F63462" w:rsidRDefault="00F63462" w:rsidP="001559A9">
      <w:pPr>
        <w:pStyle w:val="Nadpis1"/>
        <w:spacing w:before="480"/>
        <w:ind w:left="431" w:hanging="431"/>
      </w:pPr>
      <w:bookmarkStart w:id="2" w:name="_Toc464039178"/>
      <w:bookmarkStart w:id="3" w:name="_Toc468796029"/>
      <w:r w:rsidRPr="007D249B">
        <w:t>Termíny plnění</w:t>
      </w:r>
      <w:bookmarkEnd w:id="2"/>
      <w:r w:rsidRPr="007D249B">
        <w:t xml:space="preserve"> veřejné zakázky</w:t>
      </w:r>
      <w:bookmarkEnd w:id="3"/>
    </w:p>
    <w:p w14:paraId="1E5D54B1" w14:textId="77777777" w:rsidR="00DF1BC1" w:rsidRPr="00DF1BC1" w:rsidRDefault="00DF1BC1" w:rsidP="00DF1BC1"/>
    <w:p w14:paraId="6FAA1DAF" w14:textId="231B245E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u</w:t>
      </w:r>
      <w:r w:rsidR="00CF30DD">
        <w:rPr>
          <w:rFonts w:cs="Arial"/>
          <w:b/>
          <w:szCs w:val="22"/>
        </w:rPr>
        <w:t>v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EA9C2C5" w14:textId="1E0495FE"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</w:t>
      </w:r>
      <w:r w:rsidR="005374A1">
        <w:rPr>
          <w:rFonts w:cs="Arial"/>
          <w:i/>
          <w:spacing w:val="-2"/>
          <w:szCs w:val="22"/>
        </w:rPr>
        <w:t>é</w:t>
      </w:r>
      <w:r w:rsidRPr="002268AD">
        <w:rPr>
          <w:rFonts w:cs="Arial"/>
          <w:i/>
          <w:spacing w:val="-2"/>
          <w:szCs w:val="22"/>
        </w:rPr>
        <w:t xml:space="preserve"> si vyhrazuj</w:t>
      </w:r>
      <w:r w:rsidR="005374A1">
        <w:rPr>
          <w:rFonts w:cs="Arial"/>
          <w:i/>
          <w:spacing w:val="-2"/>
          <w:szCs w:val="22"/>
        </w:rPr>
        <w:t>í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41A1CD1E" w14:textId="77777777" w:rsidR="00F63462" w:rsidRPr="009550B1" w:rsidRDefault="00F63462" w:rsidP="001559A9">
      <w:pPr>
        <w:pStyle w:val="Nadpis1"/>
        <w:spacing w:before="480"/>
        <w:ind w:left="431" w:hanging="431"/>
      </w:pPr>
      <w:bookmarkStart w:id="4" w:name="_Toc464039179"/>
      <w:bookmarkStart w:id="5" w:name="_Toc468796030"/>
      <w:r w:rsidRPr="009550B1">
        <w:t>Předpokládaná hodnota veřejné zakázky</w:t>
      </w:r>
      <w:bookmarkEnd w:id="4"/>
      <w:bookmarkEnd w:id="5"/>
      <w:r w:rsidR="0046544E">
        <w:tab/>
      </w:r>
      <w:r w:rsidR="0046544E">
        <w:tab/>
      </w:r>
    </w:p>
    <w:p w14:paraId="7746D1A9" w14:textId="21909453" w:rsidR="009440F1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6" w:name="_Toc464039180"/>
      <w:bookmarkStart w:id="7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</w:t>
      </w:r>
      <w:r w:rsidR="005374A1">
        <w:rPr>
          <w:rFonts w:ascii="Arial" w:hAnsi="Arial" w:cs="Arial"/>
          <w:sz w:val="22"/>
          <w:szCs w:val="22"/>
        </w:rPr>
        <w:t xml:space="preserve">části I.) </w:t>
      </w:r>
      <w:r w:rsidR="009440F1" w:rsidRPr="00242AC0">
        <w:rPr>
          <w:rFonts w:ascii="Arial" w:hAnsi="Arial" w:cs="Arial"/>
          <w:sz w:val="22"/>
          <w:szCs w:val="22"/>
        </w:rPr>
        <w:t xml:space="preserve">veřejné zakázky činí </w:t>
      </w:r>
      <w:r w:rsidR="005374A1">
        <w:rPr>
          <w:rFonts w:ascii="Arial" w:hAnsi="Arial" w:cs="Arial"/>
          <w:sz w:val="22"/>
          <w:szCs w:val="22"/>
        </w:rPr>
        <w:tab/>
      </w:r>
      <w:r w:rsidR="005374A1">
        <w:rPr>
          <w:rFonts w:ascii="Arial" w:hAnsi="Arial" w:cs="Arial"/>
          <w:sz w:val="22"/>
          <w:szCs w:val="22"/>
        </w:rPr>
        <w:tab/>
        <w:t>65</w:t>
      </w:r>
      <w:r w:rsidR="009745B1" w:rsidRPr="00242AC0">
        <w:rPr>
          <w:rFonts w:ascii="Arial" w:hAnsi="Arial" w:cs="Arial"/>
          <w:sz w:val="22"/>
          <w:szCs w:val="22"/>
        </w:rPr>
        <w:t>0</w:t>
      </w:r>
      <w:r w:rsidR="009440F1" w:rsidRPr="00242AC0">
        <w:rPr>
          <w:rFonts w:ascii="Arial" w:hAnsi="Arial" w:cs="Arial"/>
          <w:sz w:val="22"/>
          <w:szCs w:val="22"/>
        </w:rPr>
        <w:t> 000</w:t>
      </w:r>
      <w:r w:rsidR="009440F1" w:rsidRPr="00242AC0">
        <w:rPr>
          <w:rFonts w:ascii="Arial" w:hAnsi="Arial" w:cs="Arial"/>
          <w:color w:val="FF0000"/>
          <w:sz w:val="22"/>
          <w:szCs w:val="22"/>
        </w:rPr>
        <w:t xml:space="preserve"> </w:t>
      </w:r>
      <w:r w:rsidR="009440F1" w:rsidRPr="00242AC0">
        <w:rPr>
          <w:rFonts w:ascii="Arial" w:hAnsi="Arial" w:cs="Arial"/>
          <w:sz w:val="22"/>
          <w:szCs w:val="22"/>
        </w:rPr>
        <w:t>Kč bez DPH</w:t>
      </w:r>
    </w:p>
    <w:p w14:paraId="74A33FC9" w14:textId="77777777" w:rsidR="005374A1" w:rsidRPr="00242AC0" w:rsidRDefault="005374A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2E63175" w14:textId="4E90B612" w:rsidR="00974126" w:rsidRDefault="005374A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242AC0">
        <w:rPr>
          <w:rFonts w:ascii="Arial" w:hAnsi="Arial" w:cs="Arial"/>
          <w:sz w:val="22"/>
          <w:szCs w:val="22"/>
        </w:rPr>
        <w:t xml:space="preserve">ředpokládaná hodnota </w:t>
      </w:r>
      <w:r>
        <w:rPr>
          <w:rFonts w:ascii="Arial" w:hAnsi="Arial" w:cs="Arial"/>
          <w:sz w:val="22"/>
          <w:szCs w:val="22"/>
        </w:rPr>
        <w:t xml:space="preserve">části II.) </w:t>
      </w:r>
      <w:r w:rsidRPr="00242AC0">
        <w:rPr>
          <w:rFonts w:ascii="Arial" w:hAnsi="Arial" w:cs="Arial"/>
          <w:sz w:val="22"/>
          <w:szCs w:val="22"/>
        </w:rPr>
        <w:t>veřejné zakázky činí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750 000 Kč bez DPH</w:t>
      </w:r>
    </w:p>
    <w:p w14:paraId="32CAC644" w14:textId="67D1B498" w:rsidR="005374A1" w:rsidRDefault="005374A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30A092D" w14:textId="7D1558A5" w:rsidR="005374A1" w:rsidRPr="005374A1" w:rsidRDefault="005374A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5374A1">
        <w:rPr>
          <w:rFonts w:ascii="Arial" w:hAnsi="Arial" w:cs="Arial"/>
          <w:b/>
          <w:sz w:val="22"/>
          <w:szCs w:val="22"/>
        </w:rPr>
        <w:t>Celková předpokládaná hodnota veřejné zakázky činí</w:t>
      </w:r>
      <w:r>
        <w:rPr>
          <w:rFonts w:ascii="Arial" w:hAnsi="Arial" w:cs="Arial"/>
          <w:b/>
          <w:sz w:val="22"/>
          <w:szCs w:val="22"/>
        </w:rPr>
        <w:tab/>
      </w:r>
      <w:r w:rsidR="00574FD4">
        <w:rPr>
          <w:rFonts w:ascii="Arial" w:hAnsi="Arial" w:cs="Arial"/>
          <w:b/>
          <w:sz w:val="22"/>
          <w:szCs w:val="22"/>
        </w:rPr>
        <w:t xml:space="preserve">         1 400 000 Kč bez DPH</w:t>
      </w:r>
    </w:p>
    <w:p w14:paraId="04045975" w14:textId="77777777" w:rsidR="00F63462" w:rsidRPr="009550B1" w:rsidRDefault="00F63462" w:rsidP="001559A9">
      <w:pPr>
        <w:pStyle w:val="Nadpis1"/>
        <w:ind w:left="431" w:hanging="431"/>
      </w:pPr>
      <w:r w:rsidRPr="009550B1">
        <w:t>Klasifikace předmětu veřejné zakázky</w:t>
      </w:r>
      <w:bookmarkEnd w:id="6"/>
      <w:bookmarkEnd w:id="7"/>
    </w:p>
    <w:p w14:paraId="35E88C09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35510764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0095642B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7E307B1E" w14:textId="4490707C"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14:paraId="74381D5E" w14:textId="77777777" w:rsidR="00506224" w:rsidRDefault="00506224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4F02244" w14:textId="77777777" w:rsidR="000D3953" w:rsidRPr="000D3953" w:rsidRDefault="000D3953" w:rsidP="001559A9">
      <w:pPr>
        <w:pStyle w:val="Nadpis1"/>
        <w:ind w:left="431" w:hanging="431"/>
      </w:pPr>
      <w:r w:rsidRPr="000D3953">
        <w:t>Kvalifikační předpoklady pro plnění veřejné zakázky</w:t>
      </w:r>
    </w:p>
    <w:p w14:paraId="2B5F4D2B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3582ED0E" w14:textId="6BC0DECF"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 xml:space="preserve">Doklady prokazující splnění základní způsobilosti a výpis z obchodního rejstříku </w:t>
      </w:r>
      <w:r w:rsidR="00CC6709">
        <w:rPr>
          <w:spacing w:val="-4"/>
          <w:szCs w:val="22"/>
        </w:rPr>
        <w:t xml:space="preserve">(je-li v něm zapsán) </w:t>
      </w:r>
      <w:r w:rsidRPr="00646832">
        <w:rPr>
          <w:spacing w:val="-4"/>
          <w:szCs w:val="22"/>
        </w:rPr>
        <w:t>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14:paraId="7ACD0B2C" w14:textId="77777777"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14:paraId="27329611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8" w:name="bookmark21"/>
      <w:r w:rsidRPr="00F33912">
        <w:rPr>
          <w:u w:val="single"/>
        </w:rPr>
        <w:t xml:space="preserve">Základní </w:t>
      </w:r>
      <w:bookmarkEnd w:id="8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5AB3C00C" w14:textId="3A72ABF9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3CDB7D34" w14:textId="77777777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4B5EFC7F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6096E5A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2DB40D9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3053899E" w14:textId="77777777"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14:paraId="0FD34281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36AAF9A6" w14:textId="2A4C0D32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</w:t>
      </w:r>
      <w:r w:rsidR="00724A8E">
        <w:rPr>
          <w:rFonts w:ascii="Arial" w:hAnsi="Arial" w:cs="Arial"/>
          <w:spacing w:val="-2"/>
        </w:rPr>
        <w:t>é</w:t>
      </w:r>
      <w:r w:rsidRPr="008F00E7">
        <w:rPr>
          <w:rFonts w:ascii="Arial" w:hAnsi="Arial" w:cs="Arial"/>
          <w:spacing w:val="-2"/>
        </w:rPr>
        <w:t xml:space="preserve"> požaduj</w:t>
      </w:r>
      <w:r w:rsidR="00724A8E">
        <w:rPr>
          <w:rFonts w:ascii="Arial" w:hAnsi="Arial" w:cs="Arial"/>
          <w:spacing w:val="-2"/>
        </w:rPr>
        <w:t>í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7CD4A2DD" w14:textId="2BA40D60"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14:paraId="4FA1F56A" w14:textId="59E9D2D9" w:rsidR="00CC6709" w:rsidRDefault="00CC6709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8078F6">
        <w:rPr>
          <w:rFonts w:ascii="Arial" w:hAnsi="Arial" w:cs="Arial"/>
          <w:b/>
        </w:rPr>
        <w:t xml:space="preserve">osvědčením o autorizaci </w:t>
      </w:r>
      <w:r>
        <w:rPr>
          <w:rFonts w:ascii="Arial" w:hAnsi="Arial" w:cs="Arial"/>
          <w:b/>
        </w:rPr>
        <w:t xml:space="preserve">nebo osvědčení o registraci </w:t>
      </w:r>
      <w:r w:rsidRPr="008078F6">
        <w:rPr>
          <w:rFonts w:ascii="Arial" w:hAnsi="Arial" w:cs="Arial"/>
          <w:b/>
        </w:rPr>
        <w:t xml:space="preserve">pro obor </w:t>
      </w:r>
      <w:r>
        <w:rPr>
          <w:rFonts w:ascii="Arial" w:hAnsi="Arial" w:cs="Arial"/>
          <w:b/>
        </w:rPr>
        <w:t xml:space="preserve">technika prostředí staveb, specializace elektrotechnická zařízení </w:t>
      </w:r>
      <w:r w:rsidRPr="00280F2E">
        <w:rPr>
          <w:rFonts w:ascii="Arial" w:hAnsi="Arial" w:cs="Arial"/>
        </w:rPr>
        <w:t>nebo</w:t>
      </w:r>
      <w:r>
        <w:rPr>
          <w:rFonts w:ascii="Arial" w:hAnsi="Arial" w:cs="Arial"/>
          <w:b/>
        </w:rPr>
        <w:t xml:space="preserve"> technologická zařízení staveb</w:t>
      </w:r>
      <w:r w:rsidRPr="008078F6">
        <w:rPr>
          <w:rFonts w:ascii="Arial" w:hAnsi="Arial" w:cs="Arial"/>
        </w:rPr>
        <w:t xml:space="preserve"> vydaným dle zákona č. 360/1992 Sb., o výkonu povolání autorizovaných architektů a o výkonu povolání autorizovaných inženýrů a techniků činných ve výstavbě, ve znění pozdějších předpisů</w:t>
      </w:r>
      <w:r>
        <w:rPr>
          <w:rFonts w:ascii="Arial" w:hAnsi="Arial" w:cs="Arial"/>
        </w:rPr>
        <w:t>, nebo jiný rovnocenný doklad;</w:t>
      </w:r>
    </w:p>
    <w:p w14:paraId="7A4AC2F8" w14:textId="47623133" w:rsidR="00CC6709" w:rsidRDefault="00724A8E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>
        <w:rPr>
          <w:rFonts w:ascii="Arial" w:hAnsi="Arial" w:cs="Arial"/>
          <w:b/>
          <w:spacing w:val="-2"/>
        </w:rPr>
        <w:t>osvědčení</w:t>
      </w:r>
      <w:r w:rsidRPr="00F52E3B">
        <w:rPr>
          <w:rFonts w:ascii="Arial" w:hAnsi="Arial" w:cs="Arial"/>
          <w:b/>
          <w:spacing w:val="-2"/>
        </w:rPr>
        <w:t xml:space="preserve"> o autorizaci </w:t>
      </w:r>
      <w:r>
        <w:rPr>
          <w:rFonts w:ascii="Arial" w:hAnsi="Arial" w:cs="Arial"/>
          <w:b/>
          <w:spacing w:val="-4"/>
        </w:rPr>
        <w:t>nebo osvědčení o registraci</w:t>
      </w:r>
      <w:r w:rsidRPr="00F52E3B">
        <w:rPr>
          <w:rFonts w:ascii="Arial" w:hAnsi="Arial" w:cs="Arial"/>
          <w:b/>
          <w:spacing w:val="-2"/>
        </w:rPr>
        <w:t xml:space="preserve"> pro obor </w:t>
      </w:r>
      <w:r>
        <w:rPr>
          <w:rFonts w:ascii="Arial" w:hAnsi="Arial" w:cs="Arial"/>
          <w:b/>
          <w:spacing w:val="-2"/>
        </w:rPr>
        <w:t>stavby vodního hospodářství a krajinného inženýrství</w:t>
      </w:r>
      <w:r w:rsidRPr="00F52E3B">
        <w:rPr>
          <w:rFonts w:ascii="Arial" w:hAnsi="Arial" w:cs="Arial"/>
          <w:spacing w:val="2"/>
        </w:rPr>
        <w:t xml:space="preserve"> vydan</w:t>
      </w:r>
      <w:r>
        <w:rPr>
          <w:rFonts w:ascii="Arial" w:hAnsi="Arial" w:cs="Arial"/>
          <w:spacing w:val="2"/>
        </w:rPr>
        <w:t>é</w:t>
      </w:r>
      <w:r w:rsidRPr="00F52E3B">
        <w:rPr>
          <w:rFonts w:ascii="Arial" w:hAnsi="Arial" w:cs="Arial"/>
        </w:rPr>
        <w:t xml:space="preserve"> dle zákona </w:t>
      </w:r>
      <w:r w:rsidRPr="00F52E3B">
        <w:rPr>
          <w:rFonts w:ascii="Arial" w:hAnsi="Arial" w:cs="Arial"/>
          <w:spacing w:val="-4"/>
        </w:rPr>
        <w:t>č. 360/1992 Sb., o výkonu povolání autorizovaných architektů a o výkonu povolání autorizovaných</w:t>
      </w:r>
      <w:r w:rsidRPr="00F52E3B">
        <w:rPr>
          <w:rFonts w:ascii="Arial" w:hAnsi="Arial" w:cs="Arial"/>
        </w:rPr>
        <w:t xml:space="preserve"> inženýrů a techniků činných ve výstavbě, ve znění pozdějších předpisů,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pacing w:val="2"/>
        </w:rPr>
        <w:t>nebo jiný rovnocenný doklad</w:t>
      </w:r>
      <w:r w:rsidR="00CC6709">
        <w:rPr>
          <w:rFonts w:ascii="Arial" w:hAnsi="Arial" w:cs="Arial"/>
          <w:spacing w:val="2"/>
        </w:rPr>
        <w:t>;</w:t>
      </w:r>
    </w:p>
    <w:p w14:paraId="0478E7C8" w14:textId="3142D91C" w:rsidR="000D3953" w:rsidRPr="00755155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 § 13  odst. 1 písm. c) cit. </w:t>
      </w:r>
      <w:proofErr w:type="gramStart"/>
      <w:r w:rsidRPr="00755155">
        <w:rPr>
          <w:rFonts w:ascii="Arial" w:hAnsi="Arial" w:cs="Arial"/>
        </w:rPr>
        <w:t>zákona</w:t>
      </w:r>
      <w:proofErr w:type="gramEnd"/>
      <w:r w:rsidRPr="00755155">
        <w:rPr>
          <w:rFonts w:ascii="Arial" w:hAnsi="Arial" w:cs="Arial"/>
        </w:rPr>
        <w:t>, a to pro osobu nebo osoby, jejichž prostřednictvím odbornou způsobilost zabezpečuje.</w:t>
      </w:r>
    </w:p>
    <w:p w14:paraId="2D60A1EC" w14:textId="0038B0F5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19E9498C" w14:textId="77777777" w:rsidR="009E20E6" w:rsidRDefault="009E20E6" w:rsidP="000D3953">
      <w:pPr>
        <w:jc w:val="both"/>
        <w:rPr>
          <w:rFonts w:ascii="Arial" w:hAnsi="Arial" w:cs="Arial"/>
          <w:sz w:val="22"/>
          <w:szCs w:val="22"/>
        </w:rPr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3A38E0D3" w14:textId="6C6E5297" w:rsidR="000D3953" w:rsidRPr="00D71D10" w:rsidRDefault="000D3953" w:rsidP="000D3953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Zadavatel</w:t>
      </w:r>
      <w:r w:rsidR="00724A8E">
        <w:rPr>
          <w:rFonts w:ascii="Arial" w:hAnsi="Arial" w:cs="Arial"/>
          <w:spacing w:val="2"/>
          <w:sz w:val="22"/>
          <w:szCs w:val="22"/>
        </w:rPr>
        <w:t>é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 w:rsidRPr="00D71D10">
        <w:rPr>
          <w:rFonts w:ascii="Arial" w:hAnsi="Arial" w:cs="Arial"/>
          <w:spacing w:val="2"/>
          <w:sz w:val="22"/>
          <w:szCs w:val="22"/>
        </w:rPr>
        <w:t>požaduj</w:t>
      </w:r>
      <w:r w:rsidR="00724A8E">
        <w:rPr>
          <w:rFonts w:ascii="Arial" w:hAnsi="Arial" w:cs="Arial"/>
          <w:spacing w:val="2"/>
          <w:sz w:val="22"/>
          <w:szCs w:val="22"/>
        </w:rPr>
        <w:t>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, aby dodavatel předložil </w:t>
      </w:r>
      <w:r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Pr="00D71D10">
        <w:rPr>
          <w:rFonts w:ascii="Arial" w:hAnsi="Arial" w:cs="Arial"/>
          <w:b/>
          <w:spacing w:val="-2"/>
          <w:sz w:val="22"/>
          <w:szCs w:val="22"/>
        </w:rPr>
        <w:t xml:space="preserve">významných služeb obdobného </w:t>
      </w:r>
      <w:r w:rsidRPr="007F4F8B">
        <w:rPr>
          <w:rFonts w:ascii="Arial" w:hAnsi="Arial" w:cs="Arial"/>
          <w:b/>
          <w:spacing w:val="-4"/>
          <w:sz w:val="22"/>
          <w:szCs w:val="22"/>
        </w:rPr>
        <w:t>charakteru poskytnutých za poslední</w:t>
      </w:r>
      <w:r w:rsidR="00086E99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086E99" w:rsidRPr="00B873E1">
        <w:rPr>
          <w:rFonts w:ascii="Arial" w:hAnsi="Arial" w:cs="Arial"/>
          <w:b/>
          <w:spacing w:val="-4"/>
          <w:sz w:val="22"/>
          <w:szCs w:val="22"/>
        </w:rPr>
        <w:t xml:space="preserve">3 roky </w:t>
      </w:r>
      <w:r w:rsidRPr="007F4F8B">
        <w:rPr>
          <w:rFonts w:ascii="Arial" w:hAnsi="Arial" w:cs="Arial"/>
          <w:spacing w:val="-4"/>
          <w:sz w:val="22"/>
          <w:szCs w:val="22"/>
        </w:rPr>
        <w:t>před zahájením zadávacího řízení, včetně uvedení</w:t>
      </w:r>
      <w:r w:rsidR="00724A8E">
        <w:rPr>
          <w:rFonts w:ascii="Arial" w:hAnsi="Arial" w:cs="Arial"/>
          <w:spacing w:val="2"/>
          <w:sz w:val="22"/>
          <w:szCs w:val="22"/>
        </w:rPr>
        <w:t xml:space="preserve"> </w:t>
      </w:r>
      <w:r w:rsidRPr="00D71D10">
        <w:rPr>
          <w:rFonts w:ascii="Arial" w:hAnsi="Arial" w:cs="Arial"/>
          <w:spacing w:val="2"/>
          <w:sz w:val="22"/>
          <w:szCs w:val="22"/>
        </w:rPr>
        <w:t>doby jejich poskytnutí a identifikace objednatele.</w:t>
      </w:r>
    </w:p>
    <w:p w14:paraId="57A2F65E" w14:textId="77777777" w:rsidR="00FC4463" w:rsidRDefault="000D3953" w:rsidP="00EE5135">
      <w:pPr>
        <w:spacing w:before="120" w:line="288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 w:rsidR="00724A8E">
        <w:rPr>
          <w:rFonts w:ascii="Arial" w:hAnsi="Arial" w:cs="Arial"/>
          <w:sz w:val="22"/>
          <w:szCs w:val="22"/>
        </w:rPr>
        <w:t>é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 w:rsidR="00724A8E">
        <w:rPr>
          <w:rFonts w:ascii="Arial" w:hAnsi="Arial" w:cs="Arial"/>
          <w:sz w:val="22"/>
          <w:szCs w:val="22"/>
        </w:rPr>
        <w:t>í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="00FC4463">
        <w:rPr>
          <w:rFonts w:ascii="Arial" w:hAnsi="Arial" w:cs="Arial"/>
          <w:spacing w:val="4"/>
          <w:sz w:val="22"/>
          <w:szCs w:val="22"/>
        </w:rPr>
        <w:t>takto:</w:t>
      </w:r>
    </w:p>
    <w:p w14:paraId="7438D284" w14:textId="564E0856" w:rsidR="00831F16" w:rsidRPr="00831F16" w:rsidRDefault="00093059" w:rsidP="00831F16">
      <w:pPr>
        <w:pStyle w:val="Odstavecseseznamem"/>
        <w:numPr>
          <w:ilvl w:val="0"/>
          <w:numId w:val="17"/>
        </w:num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831F16">
        <w:rPr>
          <w:rFonts w:ascii="Arial" w:hAnsi="Arial" w:cs="Arial"/>
          <w:b/>
          <w:spacing w:val="4"/>
          <w:sz w:val="22"/>
          <w:szCs w:val="22"/>
        </w:rPr>
        <w:t xml:space="preserve">dodavatelem </w:t>
      </w:r>
      <w:r w:rsidR="00FC4463" w:rsidRPr="00831F16">
        <w:rPr>
          <w:rFonts w:ascii="Arial" w:hAnsi="Arial" w:cs="Arial"/>
          <w:b/>
          <w:spacing w:val="4"/>
          <w:sz w:val="22"/>
          <w:szCs w:val="22"/>
        </w:rPr>
        <w:t xml:space="preserve">vyprojektované </w:t>
      </w:r>
      <w:r w:rsidR="000D3953" w:rsidRPr="00831F16">
        <w:rPr>
          <w:rFonts w:ascii="Arial" w:hAnsi="Arial" w:cs="Arial"/>
          <w:b/>
          <w:spacing w:val="4"/>
          <w:sz w:val="22"/>
          <w:szCs w:val="22"/>
        </w:rPr>
        <w:t>stavb</w:t>
      </w:r>
      <w:r w:rsidR="00FC4463" w:rsidRPr="00831F16">
        <w:rPr>
          <w:rFonts w:ascii="Arial" w:hAnsi="Arial" w:cs="Arial"/>
          <w:b/>
          <w:spacing w:val="4"/>
          <w:sz w:val="22"/>
          <w:szCs w:val="22"/>
        </w:rPr>
        <w:t>y</w:t>
      </w:r>
      <w:r w:rsidR="000D3953" w:rsidRPr="00831F16">
        <w:rPr>
          <w:rFonts w:ascii="Arial" w:hAnsi="Arial" w:cs="Arial"/>
          <w:b/>
          <w:spacing w:val="4"/>
          <w:sz w:val="22"/>
          <w:szCs w:val="22"/>
        </w:rPr>
        <w:t xml:space="preserve"> (</w:t>
      </w:r>
      <w:r w:rsidR="000D3953" w:rsidRPr="00831F16">
        <w:rPr>
          <w:rFonts w:ascii="Arial" w:hAnsi="Arial" w:cs="Arial"/>
          <w:b/>
          <w:sz w:val="22"/>
          <w:szCs w:val="22"/>
        </w:rPr>
        <w:t>rekonstrukc</w:t>
      </w:r>
      <w:r w:rsidR="00FC4463" w:rsidRPr="00831F16">
        <w:rPr>
          <w:rFonts w:ascii="Arial" w:hAnsi="Arial" w:cs="Arial"/>
          <w:b/>
          <w:sz w:val="22"/>
          <w:szCs w:val="22"/>
        </w:rPr>
        <w:t>e nebo výstavba</w:t>
      </w:r>
      <w:r w:rsidR="000D3953" w:rsidRPr="00831F16">
        <w:rPr>
          <w:rFonts w:ascii="Arial" w:hAnsi="Arial" w:cs="Arial"/>
          <w:b/>
          <w:sz w:val="22"/>
          <w:szCs w:val="22"/>
        </w:rPr>
        <w:t xml:space="preserve">) </w:t>
      </w:r>
      <w:r w:rsidR="00536E78" w:rsidRPr="00831F16">
        <w:rPr>
          <w:rFonts w:ascii="Arial" w:hAnsi="Arial" w:cs="Arial"/>
          <w:b/>
          <w:sz w:val="22"/>
          <w:szCs w:val="22"/>
        </w:rPr>
        <w:t>silnic</w:t>
      </w:r>
      <w:r w:rsidR="00CC7927">
        <w:rPr>
          <w:rFonts w:ascii="Arial" w:hAnsi="Arial" w:cs="Arial"/>
          <w:b/>
          <w:sz w:val="22"/>
          <w:szCs w:val="22"/>
        </w:rPr>
        <w:t xml:space="preserve"> v průtahu obcí</w:t>
      </w:r>
      <w:r w:rsidR="00536E78" w:rsidRPr="00831F16">
        <w:rPr>
          <w:rFonts w:ascii="Arial" w:hAnsi="Arial" w:cs="Arial"/>
          <w:b/>
          <w:sz w:val="22"/>
          <w:szCs w:val="22"/>
        </w:rPr>
        <w:t xml:space="preserve"> v min</w:t>
      </w:r>
      <w:r w:rsidR="007D7EAC" w:rsidRPr="00831F16">
        <w:rPr>
          <w:rFonts w:ascii="Arial" w:hAnsi="Arial" w:cs="Arial"/>
          <w:b/>
          <w:sz w:val="22"/>
          <w:szCs w:val="22"/>
        </w:rPr>
        <w:t>imální</w:t>
      </w:r>
      <w:r w:rsidR="00536E78" w:rsidRPr="00831F16">
        <w:rPr>
          <w:rFonts w:ascii="Arial" w:hAnsi="Arial" w:cs="Arial"/>
          <w:b/>
          <w:sz w:val="22"/>
          <w:szCs w:val="22"/>
        </w:rPr>
        <w:t xml:space="preserve"> délce 500 m pro každou z</w:t>
      </w:r>
      <w:r w:rsidR="00831F16" w:rsidRPr="00831F16">
        <w:rPr>
          <w:rFonts w:ascii="Arial" w:hAnsi="Arial" w:cs="Arial"/>
          <w:b/>
          <w:sz w:val="22"/>
          <w:szCs w:val="22"/>
        </w:rPr>
        <w:t> </w:t>
      </w:r>
      <w:r w:rsidR="00536E78" w:rsidRPr="00831F16">
        <w:rPr>
          <w:rFonts w:ascii="Arial" w:hAnsi="Arial" w:cs="Arial"/>
          <w:b/>
          <w:sz w:val="22"/>
          <w:szCs w:val="22"/>
        </w:rPr>
        <w:t>nich</w:t>
      </w:r>
    </w:p>
    <w:p w14:paraId="54D38623" w14:textId="3AD809BD" w:rsidR="00831F16" w:rsidRPr="00831F16" w:rsidRDefault="00093059" w:rsidP="00831F16">
      <w:pPr>
        <w:pStyle w:val="Odstavecseseznamem"/>
        <w:numPr>
          <w:ilvl w:val="0"/>
          <w:numId w:val="17"/>
        </w:num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831F16">
        <w:rPr>
          <w:rFonts w:ascii="Arial" w:hAnsi="Arial" w:cs="Arial"/>
          <w:b/>
          <w:sz w:val="22"/>
          <w:szCs w:val="22"/>
        </w:rPr>
        <w:t xml:space="preserve">v počtu alespoň </w:t>
      </w:r>
      <w:r w:rsidR="003A2181">
        <w:rPr>
          <w:rFonts w:ascii="Arial" w:hAnsi="Arial" w:cs="Arial"/>
          <w:b/>
          <w:sz w:val="22"/>
          <w:szCs w:val="22"/>
        </w:rPr>
        <w:t>3</w:t>
      </w:r>
      <w:r w:rsidRPr="00831F16">
        <w:rPr>
          <w:rFonts w:ascii="Arial" w:hAnsi="Arial" w:cs="Arial"/>
          <w:b/>
          <w:sz w:val="22"/>
          <w:szCs w:val="22"/>
        </w:rPr>
        <w:t xml:space="preserve"> </w:t>
      </w:r>
      <w:r w:rsidR="00831F16" w:rsidRPr="00831F16">
        <w:rPr>
          <w:rFonts w:ascii="Arial" w:hAnsi="Arial" w:cs="Arial"/>
          <w:b/>
          <w:sz w:val="22"/>
          <w:szCs w:val="22"/>
        </w:rPr>
        <w:t xml:space="preserve">projektované </w:t>
      </w:r>
      <w:r w:rsidRPr="00831F16">
        <w:rPr>
          <w:rFonts w:ascii="Arial" w:hAnsi="Arial" w:cs="Arial"/>
          <w:b/>
          <w:sz w:val="22"/>
          <w:szCs w:val="22"/>
        </w:rPr>
        <w:t>stavby ve stupni DÚR a DSP + PDPS nebo ve stupni DUSP + PDPS</w:t>
      </w:r>
    </w:p>
    <w:p w14:paraId="4A244A10" w14:textId="7C8FE7DB" w:rsidR="0006715E" w:rsidRPr="00831F16" w:rsidRDefault="00831F16" w:rsidP="00831F16">
      <w:pPr>
        <w:pStyle w:val="Odstavecseseznamem"/>
        <w:numPr>
          <w:ilvl w:val="0"/>
          <w:numId w:val="17"/>
        </w:num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831F16">
        <w:rPr>
          <w:rFonts w:ascii="Arial" w:hAnsi="Arial" w:cs="Arial"/>
          <w:b/>
          <w:sz w:val="22"/>
          <w:szCs w:val="22"/>
        </w:rPr>
        <w:t xml:space="preserve">součástí </w:t>
      </w:r>
      <w:r w:rsidR="00093059" w:rsidRPr="00831F16">
        <w:rPr>
          <w:rFonts w:ascii="Arial" w:hAnsi="Arial" w:cs="Arial"/>
          <w:b/>
          <w:sz w:val="22"/>
          <w:szCs w:val="22"/>
        </w:rPr>
        <w:t xml:space="preserve">alespoň 1 z uvedených projektovaných staveb musí být i rekonstrukce vodovodu a kanalizace. </w:t>
      </w:r>
      <w:r w:rsidR="00536E78" w:rsidRPr="00831F16">
        <w:rPr>
          <w:rFonts w:ascii="Arial" w:hAnsi="Arial" w:cs="Arial"/>
          <w:b/>
          <w:sz w:val="22"/>
          <w:szCs w:val="22"/>
        </w:rPr>
        <w:t xml:space="preserve"> </w:t>
      </w:r>
    </w:p>
    <w:p w14:paraId="57C4772C" w14:textId="7D4516EC" w:rsidR="003A0B9F" w:rsidRDefault="003A0B9F" w:rsidP="00EE5135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5D42FA">
        <w:rPr>
          <w:rFonts w:ascii="Arial" w:hAnsi="Arial" w:cs="Arial"/>
          <w:sz w:val="22"/>
          <w:szCs w:val="22"/>
        </w:rPr>
        <w:t xml:space="preserve">V seznamu významných služeb </w:t>
      </w:r>
      <w:r w:rsidRPr="005D42FA">
        <w:rPr>
          <w:rFonts w:ascii="Arial" w:hAnsi="Arial" w:cs="Arial"/>
          <w:spacing w:val="-4"/>
          <w:sz w:val="22"/>
          <w:szCs w:val="22"/>
        </w:rPr>
        <w:t>j</w:t>
      </w:r>
      <w:r w:rsidRPr="005D42FA">
        <w:rPr>
          <w:rFonts w:ascii="Arial" w:hAnsi="Arial" w:cs="Arial"/>
          <w:sz w:val="22"/>
          <w:szCs w:val="22"/>
        </w:rPr>
        <w:t xml:space="preserve">e možné předložit </w:t>
      </w:r>
      <w:r w:rsidRPr="005D42FA">
        <w:rPr>
          <w:rFonts w:ascii="Arial" w:hAnsi="Arial" w:cs="Arial"/>
          <w:spacing w:val="4"/>
          <w:sz w:val="22"/>
          <w:szCs w:val="22"/>
        </w:rPr>
        <w:t>projektované stavby ve stupni DÚR pro jiné (odlišné) stavby než ve stupni DSP</w:t>
      </w:r>
      <w:r w:rsidRPr="005D42FA">
        <w:rPr>
          <w:rFonts w:ascii="Arial" w:hAnsi="Arial" w:cs="Arial"/>
          <w:sz w:val="22"/>
          <w:szCs w:val="22"/>
        </w:rPr>
        <w:t xml:space="preserve"> + PDPS.</w:t>
      </w:r>
      <w:r w:rsidRPr="005D42FA">
        <w:rPr>
          <w:rFonts w:ascii="Arial" w:hAnsi="Arial"/>
          <w:spacing w:val="-6"/>
          <w:sz w:val="22"/>
        </w:rPr>
        <w:t xml:space="preserve"> </w:t>
      </w:r>
      <w:r w:rsidRPr="005D42FA">
        <w:rPr>
          <w:rFonts w:ascii="Arial" w:hAnsi="Arial" w:cs="Arial"/>
          <w:sz w:val="22"/>
          <w:szCs w:val="22"/>
        </w:rPr>
        <w:t xml:space="preserve">Projektované stavby ve stupni DÚR, DSP </w:t>
      </w:r>
      <w:r w:rsidRPr="005D42FA">
        <w:rPr>
          <w:rFonts w:ascii="Arial" w:hAnsi="Arial"/>
          <w:sz w:val="22"/>
        </w:rPr>
        <w:t>+ PDPS</w:t>
      </w:r>
      <w:r w:rsidRPr="005D42FA">
        <w:rPr>
          <w:rFonts w:ascii="Arial" w:hAnsi="Arial" w:cs="Arial"/>
          <w:sz w:val="22"/>
          <w:szCs w:val="22"/>
        </w:rPr>
        <w:t xml:space="preserve"> (popř. DUSP + PDPS) v rámci jedné investiční akce, budou považovány za jednu významnou službu.</w:t>
      </w:r>
    </w:p>
    <w:p w14:paraId="70AFD102" w14:textId="02D7E769" w:rsidR="002F0459" w:rsidRDefault="002F0459" w:rsidP="002F0459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 w:rsidR="00942301">
        <w:rPr>
          <w:rFonts w:ascii="Arial" w:hAnsi="Arial" w:cs="Arial"/>
          <w:sz w:val="22"/>
          <w:szCs w:val="22"/>
        </w:rPr>
        <w:t xml:space="preserve">o řádném poskytnutí a dokončení služeb uvedených v seznamu, </w:t>
      </w:r>
      <w:r w:rsidR="00A1623C">
        <w:rPr>
          <w:rFonts w:ascii="Arial" w:hAnsi="Arial" w:cs="Arial"/>
          <w:sz w:val="22"/>
          <w:szCs w:val="22"/>
        </w:rPr>
        <w:t>potvrzen</w:t>
      </w:r>
      <w:r w:rsidR="00AD7DDA">
        <w:rPr>
          <w:rFonts w:ascii="Arial" w:hAnsi="Arial" w:cs="Arial"/>
          <w:sz w:val="22"/>
          <w:szCs w:val="22"/>
        </w:rPr>
        <w:t>á</w:t>
      </w:r>
      <w:r w:rsidR="00B07D8C">
        <w:rPr>
          <w:rFonts w:ascii="Arial" w:hAnsi="Arial" w:cs="Arial"/>
          <w:sz w:val="22"/>
          <w:szCs w:val="22"/>
        </w:rPr>
        <w:t xml:space="preserve"> objednatelem služeb.</w:t>
      </w:r>
    </w:p>
    <w:p w14:paraId="1CC806AE" w14:textId="4E633E88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lastRenderedPageBreak/>
        <w:t>Dodavatel může při předkládání seznamu významných služeb obdobného charakteru využít 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</w:t>
      </w:r>
      <w:r w:rsidRPr="00855BB3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855BB3">
        <w:rPr>
          <w:rFonts w:ascii="Arial" w:hAnsi="Arial" w:cs="Arial"/>
          <w:spacing w:val="-6"/>
          <w:sz w:val="22"/>
          <w:szCs w:val="22"/>
        </w:rPr>
        <w:t xml:space="preserve">(viz zadávací dokumentace). </w:t>
      </w:r>
      <w:r w:rsidR="00E42201">
        <w:rPr>
          <w:rFonts w:ascii="Arial" w:hAnsi="Arial" w:cs="Arial"/>
          <w:spacing w:val="-6"/>
          <w:sz w:val="22"/>
          <w:szCs w:val="22"/>
        </w:rPr>
        <w:t>Seznam bude obsahovat výhradě dokončené služby</w:t>
      </w:r>
      <w:r w:rsidR="009E6C2C">
        <w:rPr>
          <w:rFonts w:ascii="Arial" w:hAnsi="Arial" w:cs="Arial"/>
          <w:spacing w:val="-6"/>
          <w:sz w:val="22"/>
          <w:szCs w:val="22"/>
        </w:rPr>
        <w:t xml:space="preserve"> a předané služby</w:t>
      </w:r>
      <w:r w:rsidR="00E42201">
        <w:rPr>
          <w:rFonts w:ascii="Arial" w:hAnsi="Arial" w:cs="Arial"/>
          <w:spacing w:val="-6"/>
          <w:sz w:val="22"/>
          <w:szCs w:val="22"/>
        </w:rPr>
        <w:t>.</w:t>
      </w:r>
    </w:p>
    <w:p w14:paraId="40B4F4C3" w14:textId="77777777"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791EB57A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30D7FE9E" w14:textId="19FE5392" w:rsidR="00A1623C" w:rsidRPr="00A1623C" w:rsidRDefault="00A1623C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57099C">
        <w:rPr>
          <w:rFonts w:ascii="Arial" w:eastAsia="MS Mincho" w:hAnsi="Arial"/>
          <w:spacing w:val="-6"/>
          <w:sz w:val="22"/>
        </w:rPr>
        <w:t>Zadavatel</w:t>
      </w:r>
      <w:r w:rsidR="003A0B9F">
        <w:rPr>
          <w:rFonts w:ascii="Arial" w:eastAsia="MS Mincho" w:hAnsi="Arial"/>
          <w:spacing w:val="-6"/>
          <w:sz w:val="22"/>
        </w:rPr>
        <w:t>é</w:t>
      </w:r>
      <w:r w:rsidRPr="0057099C">
        <w:rPr>
          <w:rFonts w:ascii="Arial" w:eastAsia="MS Mincho" w:hAnsi="Arial"/>
          <w:spacing w:val="-6"/>
          <w:sz w:val="22"/>
        </w:rPr>
        <w:t xml:space="preserve"> požaduj</w:t>
      </w:r>
      <w:r w:rsidR="003A0B9F">
        <w:rPr>
          <w:rFonts w:ascii="Arial" w:eastAsia="MS Mincho" w:hAnsi="Arial"/>
          <w:spacing w:val="-6"/>
          <w:sz w:val="22"/>
        </w:rPr>
        <w:t>í</w:t>
      </w:r>
      <w:r w:rsidRPr="0057099C">
        <w:rPr>
          <w:rFonts w:ascii="Arial" w:eastAsia="MS Mincho" w:hAnsi="Arial"/>
          <w:spacing w:val="-6"/>
          <w:sz w:val="22"/>
        </w:rPr>
        <w:t>, aby čestné prohlášení prokazující splnění základní způsobilosti, návrh smlouvy</w:t>
      </w:r>
      <w:r w:rsidR="009B467C">
        <w:rPr>
          <w:rFonts w:ascii="Arial" w:eastAsia="MS Mincho" w:hAnsi="Arial"/>
          <w:spacing w:val="-6"/>
          <w:sz w:val="22"/>
        </w:rPr>
        <w:t xml:space="preserve"> o provedení veřejné zakázky</w:t>
      </w:r>
      <w:r w:rsidRPr="0057099C">
        <w:rPr>
          <w:rFonts w:ascii="Arial" w:eastAsia="MS Mincho" w:hAnsi="Arial"/>
          <w:spacing w:val="-6"/>
          <w:sz w:val="22"/>
        </w:rPr>
        <w:t xml:space="preserve">, popř. písemné závazky </w:t>
      </w:r>
      <w:r w:rsidRPr="0057099C">
        <w:rPr>
          <w:rFonts w:ascii="Arial" w:eastAsia="MS Mincho" w:hAnsi="Arial"/>
          <w:spacing w:val="-4"/>
          <w:sz w:val="22"/>
        </w:rPr>
        <w:t>a ostatní prohlášení byla v nabídce doložena v originálech.</w:t>
      </w:r>
    </w:p>
    <w:p w14:paraId="2A2504F4" w14:textId="364093D8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prokazující profesní a technickou kvalifikaci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3A0B9F">
        <w:rPr>
          <w:rFonts w:ascii="Arial" w:eastAsia="MS Mincho" w:hAnsi="Arial" w:cs="Arial"/>
          <w:spacing w:val="-6"/>
          <w:sz w:val="22"/>
          <w:szCs w:val="22"/>
        </w:rPr>
        <w:t>é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3A0B9F">
        <w:rPr>
          <w:rFonts w:ascii="Arial" w:eastAsia="MS Mincho" w:hAnsi="Arial" w:cs="Arial"/>
          <w:spacing w:val="-6"/>
          <w:sz w:val="22"/>
          <w:szCs w:val="22"/>
        </w:rPr>
        <w:t>í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07ED6D60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4D26D2A1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656B4DFE" w14:textId="2FD4371E" w:rsidR="000D3953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2D2F0AA0" w14:textId="48DA7BAE" w:rsidR="009054D1" w:rsidRPr="00D9738F" w:rsidRDefault="009054D1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</w:t>
      </w:r>
      <w:r w:rsidR="0052409D">
        <w:rPr>
          <w:rFonts w:cs="Arial"/>
          <w:szCs w:val="22"/>
        </w:rPr>
        <w:t>é</w:t>
      </w:r>
      <w:r w:rsidRPr="00D9738F">
        <w:rPr>
          <w:rFonts w:cs="Arial"/>
          <w:szCs w:val="22"/>
        </w:rPr>
        <w:t xml:space="preserve"> požaduj</w:t>
      </w:r>
      <w:r w:rsidR="0052409D">
        <w:rPr>
          <w:rFonts w:cs="Arial"/>
          <w:szCs w:val="22"/>
        </w:rPr>
        <w:t>í</w:t>
      </w:r>
      <w:r w:rsidRPr="00D9738F">
        <w:rPr>
          <w:rFonts w:cs="Arial"/>
          <w:szCs w:val="22"/>
        </w:rPr>
        <w:t>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609BEB81" w14:textId="77777777" w:rsidR="00F63462" w:rsidRPr="00830D8A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58A692B9" w14:textId="6C629D9D" w:rsidR="00F63462" w:rsidRPr="009550B1" w:rsidRDefault="00F63462" w:rsidP="001559A9">
      <w:pPr>
        <w:pStyle w:val="Nadpis1"/>
        <w:ind w:left="431" w:hanging="431"/>
        <w:jc w:val="both"/>
      </w:pPr>
      <w:bookmarkStart w:id="9" w:name="_Toc468796038"/>
      <w:bookmarkStart w:id="10" w:name="_Toc464039189"/>
      <w:r w:rsidRPr="00850C10">
        <w:t>Dostupnost zadávací dokumentace</w:t>
      </w:r>
      <w:bookmarkEnd w:id="9"/>
      <w:bookmarkEnd w:id="10"/>
      <w:r w:rsidR="00413D20">
        <w:t xml:space="preserve"> </w:t>
      </w:r>
      <w:r w:rsidR="00413D20" w:rsidRPr="00413D20">
        <w:t xml:space="preserve">a </w:t>
      </w:r>
      <w:r w:rsidR="008C5193">
        <w:t>vysvětlení</w:t>
      </w:r>
      <w:r w:rsidR="00413D20" w:rsidRPr="00413D20">
        <w:t xml:space="preserve"> zadávací dokumentac</w:t>
      </w:r>
      <w:r w:rsidR="008C5193">
        <w:t>e</w:t>
      </w:r>
    </w:p>
    <w:p w14:paraId="09579B67" w14:textId="77777777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</w:t>
        </w:r>
        <w:proofErr w:type="gramStart"/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html</w:t>
        </w:r>
      </w:hyperlink>
      <w:r w:rsidR="002870AC"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  <w:proofErr w:type="gramEnd"/>
    </w:p>
    <w:p w14:paraId="00F169E1" w14:textId="18A49399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766E88">
        <w:rPr>
          <w:rFonts w:ascii="Arial" w:hAnsi="Arial" w:cs="Arial"/>
          <w:sz w:val="22"/>
          <w:szCs w:val="22"/>
        </w:rPr>
        <w:t>i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8779DB3" w14:textId="052AB311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766E88">
        <w:rPr>
          <w:rFonts w:ascii="Arial" w:hAnsi="Arial" w:cs="Arial"/>
          <w:b/>
          <w:sz w:val="22"/>
          <w:szCs w:val="22"/>
        </w:rPr>
        <w:t xml:space="preserve"> č. 1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37F75F3C"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ek</w:t>
      </w:r>
      <w:r w:rsidR="00E107A2" w:rsidRPr="002F5580">
        <w:rPr>
          <w:rFonts w:ascii="Arial" w:hAnsi="Arial" w:cs="Arial"/>
          <w:sz w:val="22"/>
          <w:szCs w:val="22"/>
        </w:rPr>
        <w:t>,</w:t>
      </w:r>
    </w:p>
    <w:p w14:paraId="36B8E2D7" w14:textId="7F800842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nabídky,</w:t>
      </w:r>
    </w:p>
    <w:p w14:paraId="6DE33562" w14:textId="6E9795D7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 čestného prohlášení pro základní kvalifikaci,</w:t>
      </w:r>
    </w:p>
    <w:p w14:paraId="4083E44B" w14:textId="0A22376B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E107A2">
        <w:rPr>
          <w:rFonts w:ascii="Arial" w:eastAsia="MS Mincho" w:hAnsi="Arial" w:cs="Arial"/>
          <w:sz w:val="22"/>
          <w:szCs w:val="22"/>
        </w:rPr>
        <w:t>,</w:t>
      </w:r>
    </w:p>
    <w:p w14:paraId="1ED9D61C" w14:textId="77EF4B05" w:rsidR="00E107A2" w:rsidRDefault="0081268A" w:rsidP="0081268A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81268A">
        <w:rPr>
          <w:rFonts w:ascii="Arial" w:hAnsi="Arial" w:cs="Arial"/>
          <w:sz w:val="22"/>
          <w:szCs w:val="22"/>
        </w:rPr>
        <w:t>návrhy smluv o provedení veřejné zakázky pro část I.) a pro část II.)</w:t>
      </w:r>
      <w:r w:rsidR="00E107A2" w:rsidRPr="00B27DF3">
        <w:rPr>
          <w:rFonts w:ascii="Arial" w:hAnsi="Arial" w:cs="Arial"/>
          <w:sz w:val="22"/>
          <w:szCs w:val="22"/>
        </w:rPr>
        <w:t>,</w:t>
      </w:r>
    </w:p>
    <w:p w14:paraId="0756EA50" w14:textId="49367031" w:rsidR="009D6B72" w:rsidRDefault="009D6B7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poddodavatelů,</w:t>
      </w:r>
    </w:p>
    <w:p w14:paraId="487AEF6D" w14:textId="340689EE" w:rsidR="007B41C9" w:rsidRPr="00EF2E25" w:rsidRDefault="007B41C9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F2E25">
        <w:rPr>
          <w:rFonts w:ascii="Arial" w:hAnsi="Arial" w:cs="Arial"/>
          <w:sz w:val="22"/>
          <w:szCs w:val="22"/>
        </w:rPr>
        <w:t>vzor cenové nabídky</w:t>
      </w:r>
      <w:r w:rsidR="0006715E" w:rsidRPr="00EF2E25">
        <w:rPr>
          <w:rFonts w:ascii="Arial" w:hAnsi="Arial" w:cs="Arial"/>
          <w:sz w:val="22"/>
          <w:szCs w:val="22"/>
        </w:rPr>
        <w:t xml:space="preserve"> pro část I.) a pro část II.),</w:t>
      </w:r>
    </w:p>
    <w:p w14:paraId="25F7A0E1" w14:textId="5B6026F1" w:rsidR="009745B1" w:rsidRDefault="004C5F37" w:rsidP="006031D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9745B1">
        <w:rPr>
          <w:rFonts w:ascii="Arial" w:hAnsi="Arial" w:cs="Arial"/>
          <w:sz w:val="22"/>
          <w:szCs w:val="22"/>
        </w:rPr>
        <w:t>ituace stavby</w:t>
      </w:r>
    </w:p>
    <w:p w14:paraId="5FC24A41" w14:textId="77777777" w:rsidR="001941F8" w:rsidRDefault="001941F8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3BA78657" w14:textId="39A67886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81268A">
        <w:t xml:space="preserve">č. 1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Pr="00EE65FC">
        <w:rPr>
          <w:spacing w:val="2"/>
        </w:rPr>
        <w:t>Písemná žádost musí být zadavateli</w:t>
      </w:r>
      <w:r w:rsidR="0081268A">
        <w:rPr>
          <w:spacing w:val="2"/>
        </w:rPr>
        <w:t xml:space="preserve"> č. 1</w:t>
      </w:r>
      <w:r w:rsidRPr="00EE65FC">
        <w:rPr>
          <w:spacing w:val="2"/>
        </w:rPr>
        <w:t xml:space="preserve"> doručena nejpozději 4 pracovní dny před uplynutím lhůty</w:t>
      </w:r>
      <w:r w:rsidRPr="00F33912">
        <w:t xml:space="preserve"> pro podání nabídek.</w:t>
      </w:r>
      <w:r w:rsidR="005E0078">
        <w:t xml:space="preserve"> Zadavatel </w:t>
      </w:r>
      <w:r w:rsidR="0081268A">
        <w:t xml:space="preserve">č. 1 </w:t>
      </w:r>
      <w:r w:rsidR="005E0078">
        <w:t>odešle vysvětlení k zadávací dokumentaci nejpozději do 2 pracovních dnů po doručení žádosti.</w:t>
      </w:r>
      <w:r w:rsidRPr="00F33912">
        <w:t xml:space="preserve"> </w:t>
      </w:r>
    </w:p>
    <w:p w14:paraId="49D8B225" w14:textId="28A09D16" w:rsidR="00EE65FC" w:rsidRPr="00F33912" w:rsidRDefault="00EE65FC" w:rsidP="005E180F">
      <w:pPr>
        <w:pStyle w:val="Bntext2"/>
        <w:spacing w:before="120" w:line="288" w:lineRule="auto"/>
        <w:ind w:left="0"/>
        <w:rPr>
          <w:i/>
          <w:szCs w:val="22"/>
        </w:rPr>
      </w:pPr>
      <w:r w:rsidRPr="00F33912">
        <w:t>Adresa pro doručení:</w:t>
      </w:r>
    </w:p>
    <w:p w14:paraId="19371DBF" w14:textId="77777777" w:rsidR="00EE65FC" w:rsidRPr="001172AC" w:rsidRDefault="00EE65FC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lastRenderedPageBreak/>
        <w:t>Krajský úřad Kraje Vysočina, Od</w:t>
      </w:r>
      <w:r w:rsidR="00EB31F2" w:rsidRPr="001172AC">
        <w:rPr>
          <w:spacing w:val="-6"/>
          <w:szCs w:val="22"/>
        </w:rPr>
        <w:t>bor</w:t>
      </w:r>
      <w:r w:rsidRPr="001172AC">
        <w:rPr>
          <w:spacing w:val="-6"/>
          <w:szCs w:val="22"/>
        </w:rPr>
        <w:t xml:space="preserve"> dopravy a silničního hospodářství, Žižkova 1882/57, 587 33 Jihlava.</w:t>
      </w:r>
    </w:p>
    <w:p w14:paraId="727CD5DE" w14:textId="19001906" w:rsidR="00EE65FC" w:rsidRPr="001172AC" w:rsidRDefault="00AE577A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Kontakt</w:t>
      </w:r>
      <w:r w:rsidR="00EB31F2" w:rsidRPr="001172AC">
        <w:rPr>
          <w:spacing w:val="-6"/>
          <w:szCs w:val="22"/>
        </w:rPr>
        <w:t xml:space="preserve">ní </w:t>
      </w:r>
      <w:r w:rsidR="00EE65FC" w:rsidRPr="001172AC">
        <w:rPr>
          <w:spacing w:val="-6"/>
          <w:szCs w:val="22"/>
        </w:rPr>
        <w:t xml:space="preserve">osoba: </w:t>
      </w:r>
      <w:r w:rsidR="008F66F6">
        <w:rPr>
          <w:spacing w:val="-6"/>
          <w:szCs w:val="22"/>
        </w:rPr>
        <w:t xml:space="preserve">Ing. Markéta </w:t>
      </w:r>
      <w:r w:rsidR="0081268A">
        <w:rPr>
          <w:spacing w:val="-6"/>
          <w:szCs w:val="22"/>
        </w:rPr>
        <w:t>Navrátilová</w:t>
      </w:r>
      <w:r w:rsidR="00EE65FC" w:rsidRPr="001172AC">
        <w:rPr>
          <w:spacing w:val="-6"/>
          <w:szCs w:val="22"/>
        </w:rPr>
        <w:t>, kanc</w:t>
      </w:r>
      <w:r w:rsidR="00EB31F2" w:rsidRPr="001172AC">
        <w:rPr>
          <w:spacing w:val="-6"/>
          <w:szCs w:val="22"/>
        </w:rPr>
        <w:t>elář</w:t>
      </w:r>
      <w:r w:rsidR="00EE65FC" w:rsidRPr="001172AC">
        <w:rPr>
          <w:spacing w:val="-6"/>
          <w:szCs w:val="22"/>
        </w:rPr>
        <w:t xml:space="preserve"> č. C 2.28, tel. 564 602 3</w:t>
      </w:r>
      <w:r w:rsidR="008F66F6">
        <w:rPr>
          <w:spacing w:val="-6"/>
          <w:szCs w:val="22"/>
        </w:rPr>
        <w:t>87</w:t>
      </w:r>
      <w:r w:rsidR="00EE65FC" w:rsidRPr="001172AC">
        <w:rPr>
          <w:spacing w:val="-6"/>
          <w:szCs w:val="22"/>
        </w:rPr>
        <w:t xml:space="preserve">, e-mail: </w:t>
      </w:r>
      <w:hyperlink r:id="rId9" w:history="1">
        <w:r w:rsidR="00332856" w:rsidRPr="007F3935">
          <w:rPr>
            <w:rStyle w:val="Hypertextovodkaz"/>
            <w:spacing w:val="-6"/>
            <w:szCs w:val="22"/>
          </w:rPr>
          <w:t>navratilova.marketa@kr-vysocina.cz.</w:t>
        </w:r>
      </w:hyperlink>
    </w:p>
    <w:p w14:paraId="3A25894E" w14:textId="022B9EA3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 xml:space="preserve">Zadavatel </w:t>
      </w:r>
      <w:r w:rsidR="0081268A">
        <w:rPr>
          <w:rFonts w:ascii="Arial" w:hAnsi="Arial" w:cs="Arial"/>
          <w:spacing w:val="6"/>
          <w:sz w:val="22"/>
          <w:szCs w:val="22"/>
        </w:rPr>
        <w:t xml:space="preserve">č. 1 </w:t>
      </w:r>
      <w:r w:rsidRPr="00031AD6">
        <w:rPr>
          <w:rFonts w:ascii="Arial" w:hAnsi="Arial" w:cs="Arial"/>
          <w:spacing w:val="6"/>
          <w:sz w:val="22"/>
          <w:szCs w:val="22"/>
        </w:rPr>
        <w:t>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4D113F4A" w14:textId="77777777" w:rsidR="009745B1" w:rsidRDefault="009745B1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14:paraId="29B5DE70" w14:textId="77777777" w:rsidR="005A59E9" w:rsidRPr="005A59E9" w:rsidRDefault="005A59E9" w:rsidP="001559A9">
      <w:pPr>
        <w:pStyle w:val="Nadpis1"/>
        <w:spacing w:before="0"/>
        <w:ind w:left="431" w:hanging="431"/>
      </w:pPr>
      <w:r w:rsidRPr="005A59E9">
        <w:t>Požadavky na způsob zpracování nabídkové ceny</w:t>
      </w:r>
    </w:p>
    <w:p w14:paraId="356DE580" w14:textId="3569BA45" w:rsidR="005A59E9" w:rsidRDefault="005A59E9" w:rsidP="0049504F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="00702288">
        <w:rPr>
          <w:rFonts w:ascii="Arial" w:eastAsia="MS Mincho" w:hAnsi="Arial" w:cs="Arial"/>
          <w:spacing w:val="-4"/>
          <w:sz w:val="22"/>
          <w:szCs w:val="22"/>
        </w:rPr>
        <w:t xml:space="preserve"> pro jednotlivé zadavatele odděleně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 w:rsidR="007B41C9">
        <w:rPr>
          <w:rFonts w:ascii="Arial" w:eastAsia="MS Mincho" w:hAnsi="Arial" w:cs="Arial"/>
          <w:sz w:val="22"/>
          <w:szCs w:val="22"/>
        </w:rPr>
        <w:t xml:space="preserve">zadávací dokumentací, </w:t>
      </w:r>
      <w:r w:rsidR="007B41C9" w:rsidRPr="00F27DC1">
        <w:rPr>
          <w:rFonts w:ascii="Arial" w:eastAsia="MS Mincho" w:hAnsi="Arial" w:cs="Arial"/>
          <w:sz w:val="22"/>
          <w:szCs w:val="22"/>
        </w:rPr>
        <w:t>v členění dle samostatn</w:t>
      </w:r>
      <w:r w:rsidR="0049504F" w:rsidRPr="00F27DC1">
        <w:rPr>
          <w:rFonts w:ascii="Arial" w:eastAsia="MS Mincho" w:hAnsi="Arial" w:cs="Arial"/>
          <w:sz w:val="22"/>
          <w:szCs w:val="22"/>
        </w:rPr>
        <w:t>ých</w:t>
      </w:r>
      <w:r w:rsidR="007B41C9" w:rsidRPr="00F27DC1">
        <w:rPr>
          <w:rFonts w:ascii="Arial" w:eastAsia="MS Mincho" w:hAnsi="Arial" w:cs="Arial"/>
          <w:sz w:val="22"/>
          <w:szCs w:val="22"/>
        </w:rPr>
        <w:t xml:space="preserve"> příloh zadávací dokumentace (viz vzor</w:t>
      </w:r>
      <w:r w:rsidR="00240AAB">
        <w:rPr>
          <w:rFonts w:ascii="Arial" w:eastAsia="MS Mincho" w:hAnsi="Arial" w:cs="Arial"/>
          <w:sz w:val="22"/>
          <w:szCs w:val="22"/>
        </w:rPr>
        <w:t>y cenových</w:t>
      </w:r>
      <w:r w:rsidR="007B41C9" w:rsidRPr="00F27DC1">
        <w:rPr>
          <w:rFonts w:ascii="Arial" w:eastAsia="MS Mincho" w:hAnsi="Arial" w:cs="Arial"/>
          <w:sz w:val="22"/>
          <w:szCs w:val="22"/>
        </w:rPr>
        <w:t xml:space="preserve"> nabíd</w:t>
      </w:r>
      <w:r w:rsidR="00240AAB">
        <w:rPr>
          <w:rFonts w:ascii="Arial" w:eastAsia="MS Mincho" w:hAnsi="Arial" w:cs="Arial"/>
          <w:sz w:val="22"/>
          <w:szCs w:val="22"/>
        </w:rPr>
        <w:t>e</w:t>
      </w:r>
      <w:r w:rsidR="007B41C9" w:rsidRPr="00F27DC1">
        <w:rPr>
          <w:rFonts w:ascii="Arial" w:eastAsia="MS Mincho" w:hAnsi="Arial" w:cs="Arial"/>
          <w:sz w:val="22"/>
          <w:szCs w:val="22"/>
        </w:rPr>
        <w:t>k)</w:t>
      </w:r>
      <w:r w:rsidR="007B41C9">
        <w:rPr>
          <w:rFonts w:ascii="Arial" w:eastAsia="MS Mincho" w:hAnsi="Arial" w:cs="Arial"/>
          <w:sz w:val="22"/>
          <w:szCs w:val="22"/>
        </w:rPr>
        <w:t>.</w:t>
      </w:r>
    </w:p>
    <w:p w14:paraId="540A4148" w14:textId="77777777" w:rsidR="005A59E9" w:rsidRPr="00CC65BB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28774292" w14:textId="77777777" w:rsidR="005A59E9" w:rsidRPr="00903B63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>Nabídková cena bude uvedena 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14:paraId="0241A599" w14:textId="77777777" w:rsidR="005A59E9" w:rsidRPr="00903B63" w:rsidRDefault="005A59E9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2B7A87CB" w14:textId="0E6C449C" w:rsidR="005A59E9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A751D5">
        <w:rPr>
          <w:rFonts w:eastAsia="MS Mincho" w:cs="Arial"/>
          <w:spacing w:val="6"/>
          <w:szCs w:val="22"/>
        </w:rPr>
        <w:t>Nabídkovou cenu je možno v průběhu plnění této veřejné zakázky změnit pouze v případě,</w:t>
      </w:r>
      <w:r w:rsidRPr="00A751D5">
        <w:rPr>
          <w:rFonts w:eastAsia="MS Mincho" w:cs="Arial"/>
          <w:szCs w:val="22"/>
        </w:rPr>
        <w:t xml:space="preserve"> že dojde ke změnám daňových právních předpisů, které budou mít prokazatelný vliv na výši nabídkové (fakturované) ceny, a to zejména v případě změny zákonné sazby daně z přidané</w:t>
      </w:r>
      <w:r w:rsidRPr="002F5580">
        <w:rPr>
          <w:rFonts w:eastAsia="MS Mincho" w:cs="Arial"/>
          <w:szCs w:val="22"/>
        </w:rPr>
        <w:t xml:space="preserve"> hodnoty. Změna ceny za provedení díla bude pro tento případ řešena dodatkem ke smlouvě</w:t>
      </w:r>
      <w:r w:rsidR="009B467C">
        <w:rPr>
          <w:rFonts w:eastAsia="MS Mincho" w:cs="Arial"/>
          <w:szCs w:val="22"/>
        </w:rPr>
        <w:t xml:space="preserve"> o provedení veřejné zakázky</w:t>
      </w:r>
      <w:r w:rsidRPr="002F5580">
        <w:rPr>
          <w:rFonts w:eastAsia="MS Mincho" w:cs="Arial"/>
          <w:szCs w:val="22"/>
        </w:rPr>
        <w:t>.</w:t>
      </w:r>
    </w:p>
    <w:p w14:paraId="16B84CD8" w14:textId="77712640" w:rsidR="005A59E9" w:rsidRDefault="00857012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>
        <w:rPr>
          <w:rFonts w:cs="Arial"/>
          <w:szCs w:val="22"/>
        </w:rPr>
        <w:t>Dodavatel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jako povinnou součást nabídky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předloží cenov</w:t>
      </w:r>
      <w:r w:rsidR="00766E88">
        <w:rPr>
          <w:rFonts w:cs="Arial"/>
          <w:szCs w:val="22"/>
        </w:rPr>
        <w:t>é</w:t>
      </w:r>
      <w:r w:rsidR="005A59E9" w:rsidRPr="006F4FDE">
        <w:rPr>
          <w:rFonts w:cs="Arial"/>
          <w:szCs w:val="22"/>
        </w:rPr>
        <w:t xml:space="preserve"> nabídk</w:t>
      </w:r>
      <w:r w:rsidR="00766E88">
        <w:rPr>
          <w:rFonts w:cs="Arial"/>
          <w:szCs w:val="22"/>
        </w:rPr>
        <w:t>y</w:t>
      </w:r>
      <w:r w:rsidR="005A59E9" w:rsidRPr="006F4FDE">
        <w:rPr>
          <w:rFonts w:cs="Arial"/>
          <w:szCs w:val="22"/>
        </w:rPr>
        <w:t>, kter</w:t>
      </w:r>
      <w:r w:rsidR="00766E88">
        <w:rPr>
          <w:rFonts w:cs="Arial"/>
          <w:szCs w:val="22"/>
        </w:rPr>
        <w:t xml:space="preserve">é budou </w:t>
      </w:r>
      <w:r w:rsidR="005A59E9" w:rsidRPr="006F4FDE">
        <w:rPr>
          <w:rFonts w:cs="Arial"/>
          <w:szCs w:val="22"/>
        </w:rPr>
        <w:t xml:space="preserve">obsahovat </w:t>
      </w:r>
      <w:r w:rsidR="00A77213" w:rsidRPr="001172AC">
        <w:rPr>
          <w:rFonts w:cs="Arial"/>
          <w:b/>
          <w:spacing w:val="-6"/>
          <w:szCs w:val="22"/>
        </w:rPr>
        <w:t>předpokládaný výkon činností</w:t>
      </w:r>
      <w:r w:rsidR="005A59E9" w:rsidRPr="001172AC">
        <w:rPr>
          <w:rFonts w:cs="Arial"/>
          <w:b/>
          <w:spacing w:val="-6"/>
          <w:szCs w:val="22"/>
        </w:rPr>
        <w:t xml:space="preserve"> (v hodinách) za vypracování jednotlivých </w:t>
      </w:r>
      <w:r w:rsidR="005E2748">
        <w:rPr>
          <w:rFonts w:cs="Arial"/>
          <w:b/>
          <w:spacing w:val="-6"/>
          <w:szCs w:val="22"/>
        </w:rPr>
        <w:t xml:space="preserve">stupňů </w:t>
      </w:r>
      <w:r w:rsidR="005A59E9" w:rsidRPr="001172AC">
        <w:rPr>
          <w:rFonts w:cs="Arial"/>
          <w:b/>
          <w:spacing w:val="-6"/>
          <w:szCs w:val="22"/>
        </w:rPr>
        <w:t>projektové dokumentace</w:t>
      </w:r>
      <w:r w:rsidR="00702288">
        <w:rPr>
          <w:rFonts w:cs="Arial"/>
          <w:b/>
          <w:spacing w:val="-6"/>
          <w:szCs w:val="22"/>
        </w:rPr>
        <w:t xml:space="preserve"> pro obě části zvlášť</w:t>
      </w:r>
      <w:r w:rsidR="005A59E9" w:rsidRPr="006F4FDE">
        <w:rPr>
          <w:rFonts w:cs="Arial"/>
          <w:szCs w:val="22"/>
        </w:rPr>
        <w:t xml:space="preserve"> </w:t>
      </w:r>
      <w:r w:rsidR="005E2748">
        <w:rPr>
          <w:rFonts w:cs="Arial"/>
          <w:szCs w:val="22"/>
        </w:rPr>
        <w:t xml:space="preserve">(v členění Průvodní zpráva, Souhrnná zpráva, dokumentace jednotlivých stavebních objektů, dokladová část, související dokumentace a průzkumy s oceněním částí nutných pro vydání stavebních povolení a realizaci stavby, rozpočet a soupis prací, inženýrská činnost pro zajištění stavebního povolení apod.) </w:t>
      </w:r>
      <w:r w:rsidR="005A59E9" w:rsidRPr="006F4FDE">
        <w:rPr>
          <w:rFonts w:cs="Arial"/>
          <w:szCs w:val="22"/>
        </w:rPr>
        <w:t xml:space="preserve">dle podmínek zadávací dokumentace, s uvedením hodinových sazeb za výkon jednotlivých činností. Součástí cenové kalkulace bude rovněž cena za </w:t>
      </w:r>
      <w:r w:rsidR="005A59E9" w:rsidRPr="001172AC">
        <w:rPr>
          <w:rFonts w:cs="Arial"/>
          <w:b/>
          <w:szCs w:val="22"/>
        </w:rPr>
        <w:t>výkon autorského dozoru dle předmětu plnění</w:t>
      </w:r>
      <w:r w:rsidR="00702288">
        <w:rPr>
          <w:rFonts w:cs="Arial"/>
          <w:b/>
          <w:szCs w:val="22"/>
        </w:rPr>
        <w:t xml:space="preserve"> pro obě části zvlášť</w:t>
      </w:r>
      <w:r w:rsidR="001B2421">
        <w:rPr>
          <w:rFonts w:cs="Arial"/>
          <w:b/>
          <w:szCs w:val="22"/>
        </w:rPr>
        <w:t>.</w:t>
      </w:r>
      <w:r w:rsidR="005A59E9" w:rsidRPr="001172AC">
        <w:rPr>
          <w:rFonts w:cs="Arial"/>
          <w:b/>
          <w:szCs w:val="22"/>
        </w:rPr>
        <w:t xml:space="preserve"> </w:t>
      </w:r>
      <w:r w:rsidR="005A59E9" w:rsidRPr="006F4FDE">
        <w:rPr>
          <w:rFonts w:cs="Arial"/>
          <w:szCs w:val="22"/>
        </w:rPr>
        <w:t>Součet ocenění jednotlivých činností uvedených v cenové nabídce bude totožný s nabídkovou ce</w:t>
      </w:r>
      <w:r w:rsidR="00EB31F2">
        <w:rPr>
          <w:rFonts w:cs="Arial"/>
          <w:szCs w:val="22"/>
        </w:rPr>
        <w:t xml:space="preserve">nou uvedenou </w:t>
      </w:r>
      <w:r w:rsidR="005A59E9" w:rsidRPr="006F4FDE">
        <w:rPr>
          <w:rFonts w:cs="Arial"/>
          <w:szCs w:val="22"/>
        </w:rPr>
        <w:t>v návrhu smlouvy o provedení veřejné zakázky.</w:t>
      </w:r>
    </w:p>
    <w:p w14:paraId="53E750D3" w14:textId="58CF69F1" w:rsidR="00BD7F96" w:rsidRPr="00E8646A" w:rsidRDefault="00BD7F96" w:rsidP="001559A9">
      <w:pPr>
        <w:pStyle w:val="Nadpis1"/>
        <w:ind w:left="431" w:hanging="431"/>
        <w:jc w:val="both"/>
      </w:pPr>
      <w:bookmarkStart w:id="11" w:name="_Toc464039182"/>
      <w:bookmarkStart w:id="12" w:name="_Toc468796041"/>
      <w:r w:rsidRPr="00E8646A">
        <w:t>Požadavky na formu a způsob zpracování nabídky, obsahové členění a její předložení</w:t>
      </w:r>
    </w:p>
    <w:p w14:paraId="6C1490F5" w14:textId="3F13141B" w:rsidR="0077208E" w:rsidRPr="0077208E" w:rsidRDefault="00922B87" w:rsidP="0077208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897BBC">
        <w:rPr>
          <w:rFonts w:ascii="Arial" w:hAnsi="Arial" w:cs="Arial"/>
          <w:bCs/>
          <w:sz w:val="22"/>
          <w:szCs w:val="22"/>
        </w:rPr>
        <w:t>Dodavatel musí vypracovat nabídku v požadovaném rozsahu a členění, v souladu s vyhlášenými podmínkami a pokyny uvedenými v zadávací dokumentaci.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Zadavatel</w:t>
      </w:r>
      <w:r w:rsidR="0057235D">
        <w:rPr>
          <w:rFonts w:ascii="Arial" w:hAnsi="Arial" w:cs="Arial"/>
          <w:bCs/>
          <w:spacing w:val="2"/>
          <w:sz w:val="22"/>
          <w:szCs w:val="22"/>
        </w:rPr>
        <w:t>é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 xml:space="preserve"> požaduj</w:t>
      </w:r>
      <w:r w:rsidR="0057235D">
        <w:rPr>
          <w:rFonts w:ascii="Arial" w:hAnsi="Arial" w:cs="Arial"/>
          <w:bCs/>
          <w:spacing w:val="2"/>
          <w:sz w:val="22"/>
          <w:szCs w:val="22"/>
        </w:rPr>
        <w:t>í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 xml:space="preserve">, aby </w:t>
      </w:r>
      <w:r w:rsidR="00505D63" w:rsidRPr="00DA6CDE">
        <w:rPr>
          <w:rFonts w:ascii="Arial" w:hAnsi="Arial" w:cs="Arial"/>
          <w:bCs/>
          <w:spacing w:val="2"/>
          <w:sz w:val="22"/>
          <w:szCs w:val="22"/>
        </w:rPr>
        <w:t>dodavatel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podal sv</w:t>
      </w:r>
      <w:r w:rsidR="00A05E48">
        <w:rPr>
          <w:rFonts w:ascii="Arial" w:hAnsi="Arial" w:cs="Arial"/>
          <w:bCs/>
          <w:spacing w:val="2"/>
          <w:sz w:val="22"/>
          <w:szCs w:val="22"/>
        </w:rPr>
        <w:t>ou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nabídk</w:t>
      </w:r>
      <w:r w:rsidR="00A05E48">
        <w:rPr>
          <w:rFonts w:ascii="Arial" w:hAnsi="Arial" w:cs="Arial"/>
          <w:bCs/>
          <w:spacing w:val="2"/>
          <w:sz w:val="22"/>
          <w:szCs w:val="22"/>
        </w:rPr>
        <w:t>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v</w:t>
      </w:r>
      <w:r w:rsidR="001562B9">
        <w:rPr>
          <w:rFonts w:ascii="Arial" w:hAnsi="Arial" w:cs="Arial"/>
          <w:bCs/>
          <w:spacing w:val="2"/>
          <w:sz w:val="22"/>
          <w:szCs w:val="22"/>
        </w:rPr>
        <w:t xml:space="preserve"> jediné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řádně uzavřené obálce,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-4"/>
          <w:sz w:val="22"/>
          <w:szCs w:val="22"/>
        </w:rPr>
        <w:t xml:space="preserve">která bude označena názvem zakázky - </w:t>
      </w:r>
      <w:r w:rsidR="005F6E14">
        <w:rPr>
          <w:rFonts w:ascii="Arial" w:hAnsi="Arial" w:cs="Arial"/>
          <w:b/>
          <w:bCs/>
          <w:spacing w:val="-4"/>
          <w:sz w:val="22"/>
          <w:szCs w:val="22"/>
        </w:rPr>
        <w:t xml:space="preserve">VEŘEJNÁ ZAKÁZKA – NEOTVÍRAT – </w:t>
      </w:r>
      <w:r w:rsidR="00EF2351" w:rsidRPr="00EF2351">
        <w:rPr>
          <w:rFonts w:ascii="Arial" w:hAnsi="Arial" w:cs="Arial"/>
          <w:b/>
          <w:sz w:val="22"/>
          <w:szCs w:val="22"/>
        </w:rPr>
        <w:t>„</w:t>
      </w:r>
      <w:r w:rsidR="0081268A" w:rsidRPr="002F03B6">
        <w:rPr>
          <w:rFonts w:ascii="Arial" w:hAnsi="Arial" w:cs="Arial"/>
          <w:b/>
          <w:szCs w:val="22"/>
        </w:rPr>
        <w:t>II</w:t>
      </w:r>
      <w:r w:rsidR="0081268A">
        <w:rPr>
          <w:rFonts w:ascii="Arial" w:hAnsi="Arial" w:cs="Arial"/>
          <w:b/>
          <w:szCs w:val="22"/>
        </w:rPr>
        <w:t>I/40618 Telč, ul. Radkovská,</w:t>
      </w:r>
      <w:r w:rsidR="0081268A" w:rsidRPr="002F03B6">
        <w:rPr>
          <w:rFonts w:ascii="Arial" w:hAnsi="Arial" w:cs="Arial"/>
          <w:b/>
          <w:szCs w:val="22"/>
        </w:rPr>
        <w:t xml:space="preserve"> PD</w:t>
      </w:r>
      <w:r w:rsidR="00EF2351" w:rsidRPr="00EF2351">
        <w:rPr>
          <w:rFonts w:ascii="Arial" w:hAnsi="Arial" w:cs="Arial"/>
          <w:b/>
          <w:sz w:val="22"/>
          <w:szCs w:val="22"/>
        </w:rPr>
        <w:t>“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</w:t>
      </w:r>
      <w:r w:rsidR="00595717" w:rsidRPr="00F33912">
        <w:rPr>
          <w:rFonts w:ascii="Arial" w:hAnsi="Arial" w:cs="Arial"/>
          <w:bCs/>
          <w:sz w:val="22"/>
          <w:szCs w:val="22"/>
        </w:rPr>
        <w:t>a obchod</w:t>
      </w:r>
      <w:r w:rsidR="00595717">
        <w:rPr>
          <w:rFonts w:ascii="Arial" w:hAnsi="Arial" w:cs="Arial"/>
          <w:bCs/>
          <w:sz w:val="22"/>
          <w:szCs w:val="22"/>
        </w:rPr>
        <w:t xml:space="preserve">ním jménem </w:t>
      </w:r>
      <w:r w:rsidR="00E67CBF">
        <w:rPr>
          <w:rFonts w:ascii="Arial" w:hAnsi="Arial" w:cs="Arial"/>
          <w:bCs/>
          <w:spacing w:val="-4"/>
          <w:sz w:val="22"/>
          <w:szCs w:val="22"/>
        </w:rPr>
        <w:t>dodavatele</w:t>
      </w:r>
      <w:r w:rsidR="00595717" w:rsidRPr="00595717">
        <w:rPr>
          <w:rFonts w:ascii="Arial" w:hAnsi="Arial" w:cs="Arial"/>
          <w:bCs/>
          <w:spacing w:val="-4"/>
          <w:sz w:val="22"/>
          <w:szCs w:val="22"/>
        </w:rPr>
        <w:t xml:space="preserve"> vč. adresy</w:t>
      </w:r>
      <w:r w:rsidR="0077208E" w:rsidRPr="00595717">
        <w:rPr>
          <w:rFonts w:ascii="Arial" w:hAnsi="Arial" w:cs="Arial"/>
          <w:bCs/>
          <w:spacing w:val="-4"/>
          <w:sz w:val="22"/>
          <w:szCs w:val="22"/>
        </w:rPr>
        <w:t>, na niž je možné zaslat oznámení o tom, že nabídka byla podána po uplynutí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lhůty pro podání nabídek. </w:t>
      </w:r>
    </w:p>
    <w:p w14:paraId="6C09ECD4" w14:textId="740813B8" w:rsidR="00BC0294" w:rsidRPr="0053473C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lastRenderedPageBreak/>
        <w:t>Nabídka bude zpracována v písemné lis</w:t>
      </w:r>
      <w:r w:rsidR="001172AC">
        <w:rPr>
          <w:rFonts w:ascii="Arial" w:hAnsi="Arial" w:cs="Arial"/>
          <w:bCs/>
          <w:sz w:val="22"/>
          <w:szCs w:val="22"/>
        </w:rPr>
        <w:t>tinné formě v jednom vyhotovení, v českém jazyce.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="00416CCE" w:rsidRPr="007A78A6">
        <w:rPr>
          <w:rFonts w:ascii="Arial" w:hAnsi="Arial" w:cs="Arial"/>
          <w:bCs/>
          <w:sz w:val="22"/>
          <w:szCs w:val="22"/>
        </w:rPr>
        <w:t>Případné vložené cizojazyčné listiny v originále musí mít přeloženou úředně ověřenou kopii.</w:t>
      </w:r>
      <w:r w:rsidR="00A9741A">
        <w:rPr>
          <w:rFonts w:ascii="Arial" w:hAnsi="Arial" w:cs="Arial"/>
          <w:bCs/>
          <w:sz w:val="22"/>
          <w:szCs w:val="22"/>
        </w:rPr>
        <w:t xml:space="preserve"> Všechny tisky a kopie budou kvalitní a dobře čitelné.</w:t>
      </w:r>
      <w:r w:rsidR="00416CCE"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 xml:space="preserve">Nabídka nebude obsahovat přepisy a opravy, které by mohly zadavatele uvést v omyl, jednotlivé listy nabídky budou pevně svázány tak, aby bylo znemožněno manipulování s jednotlivými listy nabídky. </w:t>
      </w:r>
    </w:p>
    <w:p w14:paraId="53CF7B86" w14:textId="502409DF" w:rsidR="00BC0294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BC0294">
        <w:rPr>
          <w:rFonts w:ascii="Arial" w:hAnsi="Arial" w:cs="Arial"/>
          <w:bCs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53473C">
        <w:rPr>
          <w:rFonts w:ascii="Arial" w:hAnsi="Arial" w:cs="Arial"/>
          <w:bCs/>
          <w:sz w:val="22"/>
          <w:szCs w:val="22"/>
        </w:rPr>
        <w:t xml:space="preserve"> přiložit v nabídce originál nebo ověřenou kopii </w:t>
      </w:r>
      <w:r w:rsidR="00E75EF5">
        <w:rPr>
          <w:rFonts w:ascii="Arial" w:hAnsi="Arial" w:cs="Arial"/>
          <w:bCs/>
          <w:sz w:val="22"/>
          <w:szCs w:val="22"/>
        </w:rPr>
        <w:t>písemného závazku</w:t>
      </w:r>
      <w:r w:rsidRPr="0053473C">
        <w:rPr>
          <w:rFonts w:ascii="Arial" w:hAnsi="Arial" w:cs="Arial"/>
          <w:bCs/>
          <w:sz w:val="22"/>
          <w:szCs w:val="22"/>
        </w:rPr>
        <w:t>, z</w:t>
      </w:r>
      <w:r w:rsidR="00E75EF5">
        <w:rPr>
          <w:rFonts w:ascii="Arial" w:hAnsi="Arial" w:cs="Arial"/>
          <w:bCs/>
          <w:sz w:val="22"/>
          <w:szCs w:val="22"/>
        </w:rPr>
        <w:t>e kterého</w:t>
      </w:r>
      <w:r w:rsidRPr="0053473C">
        <w:rPr>
          <w:rFonts w:ascii="Arial" w:hAnsi="Arial" w:cs="Arial"/>
          <w:bCs/>
          <w:sz w:val="22"/>
          <w:szCs w:val="22"/>
        </w:rPr>
        <w:t xml:space="preserve"> závazně vyplývá, že všichni tito </w:t>
      </w:r>
      <w:r w:rsidRPr="00BC0294">
        <w:rPr>
          <w:rFonts w:ascii="Arial" w:hAnsi="Arial" w:cs="Arial"/>
          <w:bCs/>
          <w:spacing w:val="2"/>
          <w:sz w:val="22"/>
          <w:szCs w:val="22"/>
        </w:rPr>
        <w:t>dodavatelé budou vůči zadavatel</w:t>
      </w:r>
      <w:r w:rsidR="0057235D">
        <w:rPr>
          <w:rFonts w:ascii="Arial" w:hAnsi="Arial" w:cs="Arial"/>
          <w:bCs/>
          <w:spacing w:val="2"/>
          <w:sz w:val="22"/>
          <w:szCs w:val="22"/>
        </w:rPr>
        <w:t>ům</w:t>
      </w:r>
      <w:r w:rsidRPr="00BC0294">
        <w:rPr>
          <w:rFonts w:ascii="Arial" w:hAnsi="Arial" w:cs="Arial"/>
          <w:bCs/>
          <w:spacing w:val="2"/>
          <w:sz w:val="22"/>
          <w:szCs w:val="22"/>
        </w:rPr>
        <w:t xml:space="preserve"> a jakýmkoliv třetím osobám z jakýchkoliv závazků vzniklých</w:t>
      </w:r>
      <w:r w:rsidRPr="0053473C">
        <w:rPr>
          <w:rFonts w:ascii="Arial" w:hAnsi="Arial" w:cs="Arial"/>
          <w:bCs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 w:rsidR="00E75EF5">
        <w:rPr>
          <w:rFonts w:ascii="Arial" w:hAnsi="Arial" w:cs="Arial"/>
          <w:bCs/>
          <w:sz w:val="22"/>
          <w:szCs w:val="22"/>
        </w:rPr>
        <w:t>ý</w:t>
      </w:r>
      <w:r w:rsidRPr="0053473C">
        <w:rPr>
          <w:rFonts w:ascii="Arial" w:hAnsi="Arial" w:cs="Arial"/>
          <w:bCs/>
          <w:sz w:val="22"/>
          <w:szCs w:val="22"/>
        </w:rPr>
        <w:t xml:space="preserve"> </w:t>
      </w:r>
      <w:r w:rsidR="00E75EF5">
        <w:rPr>
          <w:rFonts w:ascii="Arial" w:hAnsi="Arial" w:cs="Arial"/>
          <w:bCs/>
          <w:sz w:val="22"/>
          <w:szCs w:val="22"/>
        </w:rPr>
        <w:t>písemný závazek</w:t>
      </w:r>
      <w:r w:rsidRPr="0053473C">
        <w:rPr>
          <w:rFonts w:ascii="Arial" w:hAnsi="Arial" w:cs="Arial"/>
          <w:bCs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59C29CEB" w14:textId="7D2B0F05" w:rsidR="001172AC" w:rsidRDefault="001172AC" w:rsidP="0057099C">
      <w:pPr>
        <w:jc w:val="both"/>
        <w:rPr>
          <w:rFonts w:ascii="Arial" w:hAnsi="Arial" w:cs="Arial"/>
          <w:bCs/>
          <w:sz w:val="22"/>
          <w:szCs w:val="22"/>
        </w:rPr>
      </w:pPr>
    </w:p>
    <w:p w14:paraId="2AF51C2D" w14:textId="510E1249" w:rsidR="0048244C" w:rsidRPr="00C929D2" w:rsidRDefault="00922B87" w:rsidP="00C929D2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C929D2">
        <w:rPr>
          <w:rFonts w:ascii="Arial" w:hAnsi="Arial" w:cs="Arial"/>
          <w:b/>
          <w:bCs/>
          <w:sz w:val="22"/>
          <w:szCs w:val="22"/>
        </w:rPr>
        <w:t>Návrh</w:t>
      </w:r>
      <w:r w:rsidR="0057235D">
        <w:rPr>
          <w:rFonts w:ascii="Arial" w:hAnsi="Arial" w:cs="Arial"/>
          <w:b/>
          <w:bCs/>
          <w:sz w:val="22"/>
          <w:szCs w:val="22"/>
        </w:rPr>
        <w:t>y sml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uv </w:t>
      </w:r>
      <w:r w:rsidR="009B467C">
        <w:rPr>
          <w:rFonts w:ascii="Arial" w:hAnsi="Arial" w:cs="Arial"/>
          <w:b/>
          <w:bCs/>
          <w:sz w:val="22"/>
          <w:szCs w:val="22"/>
        </w:rPr>
        <w:t xml:space="preserve">o provedení veřejné zakázky </w:t>
      </w:r>
      <w:r w:rsidRPr="00C929D2">
        <w:rPr>
          <w:rFonts w:ascii="Arial" w:hAnsi="Arial" w:cs="Arial"/>
          <w:b/>
          <w:bCs/>
          <w:sz w:val="22"/>
          <w:szCs w:val="22"/>
        </w:rPr>
        <w:t>musí být podepsán</w:t>
      </w:r>
      <w:r w:rsidR="0057235D">
        <w:rPr>
          <w:rFonts w:ascii="Arial" w:hAnsi="Arial" w:cs="Arial"/>
          <w:b/>
          <w:bCs/>
          <w:sz w:val="22"/>
          <w:szCs w:val="22"/>
        </w:rPr>
        <w:t>y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 osobou oprávněnou jednat za dodavatele.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V případě zmocnění k podpisu musí být součástí nabídky dodavatele</w:t>
      </w:r>
      <w:r w:rsidRPr="00C929D2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originál nebo úředně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 ověřená kopie zmocnění</w:t>
      </w:r>
      <w:r w:rsidR="00F529A9">
        <w:rPr>
          <w:rFonts w:ascii="Arial" w:hAnsi="Arial" w:cs="Arial"/>
          <w:b/>
          <w:bCs/>
          <w:sz w:val="22"/>
          <w:szCs w:val="22"/>
        </w:rPr>
        <w:t>.</w:t>
      </w:r>
    </w:p>
    <w:p w14:paraId="1846B594" w14:textId="23FAD086" w:rsidR="00DE49AE" w:rsidRPr="008A4F6F" w:rsidRDefault="00BC0294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52467F">
        <w:rPr>
          <w:rFonts w:ascii="Arial" w:hAnsi="Arial" w:cs="Arial"/>
          <w:sz w:val="22"/>
          <w:szCs w:val="22"/>
        </w:rPr>
        <w:t xml:space="preserve"> předloží</w:t>
      </w:r>
      <w:r w:rsidR="00DE49AE" w:rsidRPr="008A4F6F">
        <w:rPr>
          <w:rFonts w:ascii="Arial" w:hAnsi="Arial" w:cs="Arial"/>
          <w:sz w:val="22"/>
          <w:szCs w:val="22"/>
        </w:rPr>
        <w:t xml:space="preserve"> dokument</w:t>
      </w:r>
      <w:r w:rsidR="00605456">
        <w:rPr>
          <w:rFonts w:ascii="Arial" w:hAnsi="Arial" w:cs="Arial"/>
          <w:sz w:val="22"/>
          <w:szCs w:val="22"/>
        </w:rPr>
        <w:t>y</w:t>
      </w:r>
      <w:r w:rsidR="00DE49AE" w:rsidRPr="008A4F6F">
        <w:rPr>
          <w:rFonts w:ascii="Arial" w:hAnsi="Arial" w:cs="Arial"/>
          <w:sz w:val="22"/>
          <w:szCs w:val="22"/>
        </w:rPr>
        <w:t xml:space="preserve"> specifikované v následujících bodech tohoto článku zadávací dokumentace:</w:t>
      </w:r>
    </w:p>
    <w:p w14:paraId="6BB0B053" w14:textId="42E36D47"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="00DE49AE"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  <w:r w:rsidR="00FE4CFB" w:rsidRPr="00B71C55">
        <w:rPr>
          <w:rFonts w:ascii="Arial" w:hAnsi="Arial" w:cs="Arial"/>
          <w:spacing w:val="-4"/>
          <w:sz w:val="22"/>
          <w:szCs w:val="22"/>
        </w:rPr>
        <w:t xml:space="preserve">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(</w:t>
      </w:r>
      <w:r w:rsidR="00320F1D">
        <w:rPr>
          <w:rFonts w:ascii="Arial" w:hAnsi="Arial" w:cs="Arial"/>
          <w:spacing w:val="-4"/>
          <w:sz w:val="22"/>
          <w:szCs w:val="22"/>
        </w:rPr>
        <w:t xml:space="preserve">viz </w:t>
      </w:r>
      <w:r w:rsidR="00B71C55">
        <w:rPr>
          <w:rFonts w:ascii="Arial" w:hAnsi="Arial" w:cs="Arial"/>
          <w:spacing w:val="-4"/>
          <w:sz w:val="22"/>
          <w:szCs w:val="22"/>
        </w:rPr>
        <w:t>zadávací dokumentace</w:t>
      </w:r>
      <w:r w:rsidR="00B71C55" w:rsidRPr="00D20A5A">
        <w:rPr>
          <w:rFonts w:ascii="Arial" w:hAnsi="Arial" w:cs="Arial"/>
          <w:spacing w:val="-4"/>
          <w:sz w:val="22"/>
          <w:szCs w:val="22"/>
        </w:rPr>
        <w:t>). Na krycím listu budou uvedeny následující údaje:</w:t>
      </w:r>
      <w:r w:rsidR="00B71C55" w:rsidRPr="00777978">
        <w:rPr>
          <w:rFonts w:ascii="Arial" w:hAnsi="Arial" w:cs="Arial"/>
          <w:sz w:val="22"/>
          <w:szCs w:val="22"/>
        </w:rPr>
        <w:t xml:space="preserve"> název </w:t>
      </w:r>
      <w:r w:rsidR="00B71C55" w:rsidRPr="00F3138C">
        <w:rPr>
          <w:rFonts w:ascii="Arial" w:hAnsi="Arial" w:cs="Arial"/>
          <w:spacing w:val="-2"/>
          <w:sz w:val="22"/>
          <w:szCs w:val="22"/>
        </w:rPr>
        <w:t>veřejné zakázky, základní identifikační údaje zadavatel</w:t>
      </w:r>
      <w:r w:rsidR="00DC516B">
        <w:rPr>
          <w:rFonts w:ascii="Arial" w:hAnsi="Arial" w:cs="Arial"/>
          <w:spacing w:val="-2"/>
          <w:sz w:val="22"/>
          <w:szCs w:val="22"/>
        </w:rPr>
        <w:t>ů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 a </w:t>
      </w:r>
      <w:r w:rsidR="00E55FE0">
        <w:rPr>
          <w:rFonts w:ascii="Arial" w:hAnsi="Arial" w:cs="Arial"/>
          <w:spacing w:val="-2"/>
          <w:sz w:val="22"/>
          <w:szCs w:val="22"/>
        </w:rPr>
        <w:t>dodavatele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 (včetně osob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zmocněných k dalším jednáním)</w:t>
      </w:r>
      <w:r w:rsidR="00F07157">
        <w:rPr>
          <w:rFonts w:ascii="Arial" w:hAnsi="Arial" w:cs="Arial"/>
          <w:spacing w:val="-4"/>
          <w:sz w:val="22"/>
          <w:szCs w:val="22"/>
        </w:rPr>
        <w:t>;</w:t>
      </w:r>
    </w:p>
    <w:p w14:paraId="74695DE1" w14:textId="679F9B54"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E55FE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09437927" w14:textId="1BB7A22F" w:rsidR="00B71C55" w:rsidRPr="00A253F7" w:rsidRDefault="00376764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ávrh</w:t>
      </w:r>
      <w:r w:rsidR="0081268A"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smluv o </w:t>
      </w:r>
      <w:r w:rsidR="00127C31">
        <w:rPr>
          <w:rFonts w:ascii="Arial" w:hAnsi="Arial" w:cs="Arial"/>
          <w:b/>
          <w:bCs/>
          <w:i/>
          <w:iCs/>
          <w:sz w:val="22"/>
          <w:szCs w:val="22"/>
        </w:rPr>
        <w:t xml:space="preserve">provedení veřejné </w:t>
      </w:r>
      <w:r w:rsidR="00127C31" w:rsidRPr="00DC516B">
        <w:rPr>
          <w:rFonts w:ascii="Arial" w:hAnsi="Arial" w:cs="Arial"/>
          <w:b/>
          <w:bCs/>
          <w:i/>
          <w:iCs/>
          <w:sz w:val="22"/>
          <w:szCs w:val="22"/>
        </w:rPr>
        <w:t>zakázky</w:t>
      </w:r>
      <w:r w:rsidR="00FF0BDC" w:rsidRPr="00DC516B">
        <w:rPr>
          <w:rFonts w:ascii="Arial" w:hAnsi="Arial" w:cs="Arial"/>
          <w:b/>
          <w:sz w:val="22"/>
          <w:szCs w:val="22"/>
        </w:rPr>
        <w:t xml:space="preserve"> </w:t>
      </w:r>
      <w:r w:rsidR="00DC516B" w:rsidRPr="00DC516B">
        <w:rPr>
          <w:rFonts w:ascii="Arial" w:hAnsi="Arial" w:cs="Arial"/>
          <w:b/>
          <w:sz w:val="22"/>
          <w:szCs w:val="22"/>
        </w:rPr>
        <w:t>pro část I.) a pro část II.)</w:t>
      </w:r>
      <w:r w:rsidR="00DC516B">
        <w:t xml:space="preserve"> </w:t>
      </w:r>
      <w:r w:rsidR="00B71C55" w:rsidRPr="00C3703F">
        <w:rPr>
          <w:rFonts w:ascii="Arial" w:hAnsi="Arial" w:cs="Arial"/>
          <w:bCs/>
          <w:i/>
          <w:iCs/>
          <w:sz w:val="22"/>
          <w:szCs w:val="22"/>
        </w:rPr>
        <w:t>(</w:t>
      </w:r>
      <w:r w:rsidR="00320F1D">
        <w:rPr>
          <w:rFonts w:ascii="Arial" w:hAnsi="Arial" w:cs="Arial"/>
          <w:bCs/>
          <w:i/>
          <w:iCs/>
          <w:sz w:val="22"/>
          <w:szCs w:val="22"/>
        </w:rPr>
        <w:t>viz</w:t>
      </w:r>
      <w:r w:rsidR="00B71C55">
        <w:rPr>
          <w:rFonts w:ascii="Arial" w:hAnsi="Arial" w:cs="Arial"/>
          <w:bCs/>
          <w:i/>
          <w:iCs/>
          <w:sz w:val="22"/>
          <w:szCs w:val="22"/>
        </w:rPr>
        <w:t xml:space="preserve"> zadávací dokumentace)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49D662A4" w14:textId="43C63658" w:rsidR="00A253F7" w:rsidRPr="00B71C55" w:rsidRDefault="00A253F7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poddodavatelů;</w:t>
      </w:r>
    </w:p>
    <w:p w14:paraId="7C8B7CBE" w14:textId="2E5EA23E" w:rsidR="00A8392F" w:rsidRPr="00C929D2" w:rsidRDefault="00376764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</w:t>
      </w:r>
      <w:r w:rsidR="0081268A">
        <w:rPr>
          <w:rFonts w:ascii="Arial" w:hAnsi="Arial" w:cs="Arial"/>
          <w:b/>
          <w:bCs/>
          <w:i/>
          <w:iCs/>
          <w:sz w:val="22"/>
          <w:szCs w:val="22"/>
        </w:rPr>
        <w:t>enové</w:t>
      </w:r>
      <w:r w:rsidR="00B71C55">
        <w:rPr>
          <w:rFonts w:ascii="Arial" w:hAnsi="Arial" w:cs="Arial"/>
          <w:b/>
          <w:bCs/>
          <w:i/>
          <w:iCs/>
          <w:sz w:val="22"/>
          <w:szCs w:val="22"/>
        </w:rPr>
        <w:t xml:space="preserve"> nabídk</w:t>
      </w:r>
      <w:r w:rsidR="0081268A">
        <w:rPr>
          <w:rFonts w:ascii="Arial" w:hAnsi="Arial" w:cs="Arial"/>
          <w:b/>
          <w:bCs/>
          <w:i/>
          <w:iCs/>
          <w:sz w:val="22"/>
          <w:szCs w:val="22"/>
        </w:rPr>
        <w:t xml:space="preserve">y pro část I.) a </w:t>
      </w:r>
      <w:r w:rsidR="00DC516B">
        <w:rPr>
          <w:rFonts w:ascii="Arial" w:hAnsi="Arial" w:cs="Arial"/>
          <w:b/>
          <w:bCs/>
          <w:i/>
          <w:iCs/>
          <w:sz w:val="22"/>
          <w:szCs w:val="22"/>
        </w:rPr>
        <w:t xml:space="preserve">pro část </w:t>
      </w:r>
      <w:r w:rsidR="0081268A">
        <w:rPr>
          <w:rFonts w:ascii="Arial" w:hAnsi="Arial" w:cs="Arial"/>
          <w:b/>
          <w:bCs/>
          <w:i/>
          <w:iCs/>
          <w:sz w:val="22"/>
          <w:szCs w:val="22"/>
        </w:rPr>
        <w:t>II.)</w:t>
      </w:r>
      <w:r w:rsidR="00B71C55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605456" w:rsidRPr="00F27DC1">
        <w:rPr>
          <w:rFonts w:ascii="Arial" w:hAnsi="Arial" w:cs="Arial"/>
          <w:bCs/>
          <w:i/>
          <w:iCs/>
          <w:sz w:val="22"/>
          <w:szCs w:val="22"/>
        </w:rPr>
        <w:t>(</w:t>
      </w:r>
      <w:r w:rsidR="00F27DC1" w:rsidRPr="00F27DC1">
        <w:rPr>
          <w:rFonts w:ascii="Arial" w:hAnsi="Arial" w:cs="Arial"/>
          <w:bCs/>
          <w:i/>
          <w:iCs/>
          <w:sz w:val="22"/>
          <w:szCs w:val="22"/>
        </w:rPr>
        <w:t>v požadovaném členění dle vzorů</w:t>
      </w:r>
      <w:r w:rsidR="007B41C9" w:rsidRPr="00F27DC1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605456" w:rsidRPr="00F27DC1">
        <w:rPr>
          <w:rFonts w:ascii="Arial" w:hAnsi="Arial" w:cs="Arial"/>
          <w:bCs/>
          <w:i/>
          <w:iCs/>
          <w:sz w:val="22"/>
          <w:szCs w:val="22"/>
        </w:rPr>
        <w:t>s</w:t>
      </w:r>
      <w:r w:rsidR="00605456" w:rsidRPr="00605456">
        <w:rPr>
          <w:rFonts w:ascii="Arial" w:hAnsi="Arial" w:cs="Arial"/>
          <w:bCs/>
          <w:i/>
          <w:iCs/>
          <w:sz w:val="22"/>
          <w:szCs w:val="22"/>
        </w:rPr>
        <w:t xml:space="preserve"> uvedením hodinových sazeb)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0E3D9257" w14:textId="53EFAA29" w:rsidR="00DE49AE" w:rsidRPr="00B71C55" w:rsidRDefault="00A8392F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ostatní požadavky zadavatel</w:t>
      </w:r>
      <w:r w:rsidR="00DC516B">
        <w:rPr>
          <w:rFonts w:ascii="Arial" w:hAnsi="Arial" w:cs="Arial"/>
          <w:b/>
          <w:bCs/>
          <w:i/>
          <w:iCs/>
          <w:sz w:val="22"/>
          <w:szCs w:val="22"/>
        </w:rPr>
        <w:t>ů</w:t>
      </w:r>
      <w:r w:rsidR="00816EA7">
        <w:rPr>
          <w:rFonts w:ascii="Arial" w:hAnsi="Arial" w:cs="Arial"/>
          <w:bCs/>
          <w:i/>
          <w:iCs/>
          <w:sz w:val="22"/>
          <w:szCs w:val="22"/>
        </w:rPr>
        <w:t>.</w:t>
      </w:r>
    </w:p>
    <w:p w14:paraId="6B23DD42" w14:textId="77777777" w:rsidR="00A6246A" w:rsidRPr="00830D8A" w:rsidRDefault="00A6246A" w:rsidP="00A6246A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14:paraId="59EC1C05" w14:textId="5E39BAA7" w:rsidR="00F63462" w:rsidRPr="00F37AAE" w:rsidRDefault="00347DCC" w:rsidP="001559A9">
      <w:pPr>
        <w:pStyle w:val="Nadpis1"/>
        <w:ind w:left="431" w:hanging="431"/>
        <w:jc w:val="both"/>
      </w:pPr>
      <w:bookmarkStart w:id="13" w:name="_Toc464039186"/>
      <w:bookmarkStart w:id="14" w:name="_Toc468796045"/>
      <w:bookmarkEnd w:id="11"/>
      <w:bookmarkEnd w:id="12"/>
      <w:r>
        <w:t>Termín a místo podání nabíd</w:t>
      </w:r>
      <w:r w:rsidR="00F63462" w:rsidRPr="00F37AAE">
        <w:t>k</w:t>
      </w:r>
      <w:bookmarkEnd w:id="13"/>
      <w:r>
        <w:t>y</w:t>
      </w:r>
      <w:r w:rsidR="00F63462" w:rsidRPr="00F37AAE">
        <w:t xml:space="preserve"> veřejné zakázky</w:t>
      </w:r>
      <w:bookmarkEnd w:id="14"/>
    </w:p>
    <w:p w14:paraId="51FBCD26" w14:textId="6EFB978E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113A26">
        <w:rPr>
          <w:rFonts w:ascii="Arial" w:hAnsi="Arial" w:cs="Arial"/>
          <w:b/>
          <w:sz w:val="22"/>
          <w:szCs w:val="22"/>
        </w:rPr>
        <w:t xml:space="preserve">do </w:t>
      </w:r>
      <w:r w:rsidR="00E272E3">
        <w:rPr>
          <w:rFonts w:ascii="Arial" w:hAnsi="Arial" w:cs="Arial"/>
          <w:b/>
          <w:sz w:val="22"/>
          <w:szCs w:val="22"/>
        </w:rPr>
        <w:t>1</w:t>
      </w:r>
      <w:r w:rsidR="00F105B8" w:rsidRPr="00113A26">
        <w:rPr>
          <w:rFonts w:ascii="Arial" w:hAnsi="Arial" w:cs="Arial"/>
          <w:b/>
          <w:sz w:val="22"/>
          <w:szCs w:val="22"/>
        </w:rPr>
        <w:t>.</w:t>
      </w:r>
      <w:r w:rsidR="00816EA7" w:rsidRPr="00113A26">
        <w:rPr>
          <w:rFonts w:ascii="Arial" w:hAnsi="Arial" w:cs="Arial"/>
          <w:b/>
          <w:sz w:val="22"/>
          <w:szCs w:val="22"/>
        </w:rPr>
        <w:t xml:space="preserve"> </w:t>
      </w:r>
      <w:r w:rsidR="00E272E3">
        <w:rPr>
          <w:rFonts w:ascii="Arial" w:hAnsi="Arial" w:cs="Arial"/>
          <w:b/>
          <w:sz w:val="22"/>
          <w:szCs w:val="22"/>
        </w:rPr>
        <w:t>2</w:t>
      </w:r>
      <w:r w:rsidR="00816EA7" w:rsidRPr="00113A26">
        <w:rPr>
          <w:rFonts w:ascii="Arial" w:hAnsi="Arial" w:cs="Arial"/>
          <w:b/>
          <w:sz w:val="22"/>
          <w:szCs w:val="22"/>
        </w:rPr>
        <w:t>.</w:t>
      </w:r>
      <w:r w:rsidR="009745B1" w:rsidRPr="00113A26">
        <w:rPr>
          <w:rFonts w:ascii="Arial" w:hAnsi="Arial" w:cs="Arial"/>
          <w:b/>
          <w:sz w:val="22"/>
          <w:szCs w:val="22"/>
        </w:rPr>
        <w:t xml:space="preserve"> </w:t>
      </w:r>
      <w:r w:rsidR="00E17432" w:rsidRPr="00113A26">
        <w:rPr>
          <w:rFonts w:ascii="Arial" w:hAnsi="Arial" w:cs="Arial"/>
          <w:b/>
          <w:sz w:val="22"/>
          <w:szCs w:val="22"/>
        </w:rPr>
        <w:t>20</w:t>
      </w:r>
      <w:r w:rsidR="00997BC7" w:rsidRPr="00113A26">
        <w:rPr>
          <w:rFonts w:ascii="Arial" w:hAnsi="Arial" w:cs="Arial"/>
          <w:b/>
          <w:sz w:val="22"/>
          <w:szCs w:val="22"/>
        </w:rPr>
        <w:t>2</w:t>
      </w:r>
      <w:r w:rsidR="00EF2E25" w:rsidRPr="00113A26">
        <w:rPr>
          <w:rFonts w:ascii="Arial" w:hAnsi="Arial" w:cs="Arial"/>
          <w:b/>
          <w:sz w:val="22"/>
          <w:szCs w:val="22"/>
        </w:rPr>
        <w:t>1</w:t>
      </w:r>
      <w:r w:rsidR="000E3325" w:rsidRPr="00113A26">
        <w:rPr>
          <w:rFonts w:ascii="Arial" w:hAnsi="Arial" w:cs="Arial"/>
          <w:b/>
          <w:sz w:val="22"/>
          <w:szCs w:val="22"/>
        </w:rPr>
        <w:t xml:space="preserve"> do </w:t>
      </w:r>
      <w:r w:rsidR="00376764" w:rsidRPr="00113A26">
        <w:rPr>
          <w:rFonts w:ascii="Arial" w:hAnsi="Arial" w:cs="Arial"/>
          <w:b/>
          <w:sz w:val="22"/>
          <w:szCs w:val="22"/>
        </w:rPr>
        <w:t>12</w:t>
      </w:r>
      <w:r w:rsidR="00AF0709" w:rsidRPr="00113A26">
        <w:rPr>
          <w:rFonts w:ascii="Arial" w:hAnsi="Arial" w:cs="Arial"/>
          <w:b/>
          <w:sz w:val="22"/>
          <w:szCs w:val="22"/>
        </w:rPr>
        <w:t>:00</w:t>
      </w:r>
      <w:r w:rsidR="00AF0709" w:rsidRPr="00940232">
        <w:rPr>
          <w:rFonts w:ascii="Arial" w:hAnsi="Arial" w:cs="Arial"/>
          <w:b/>
          <w:sz w:val="22"/>
          <w:szCs w:val="22"/>
        </w:rPr>
        <w:t xml:space="preserve"> hod</w:t>
      </w:r>
      <w:r w:rsidR="00AF0709">
        <w:rPr>
          <w:rFonts w:ascii="Arial" w:hAnsi="Arial" w:cs="Arial"/>
          <w:b/>
          <w:sz w:val="22"/>
          <w:szCs w:val="22"/>
        </w:rPr>
        <w:t>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14:paraId="2FB79A36" w14:textId="6915CCA7" w:rsidR="00EC3DFB" w:rsidRPr="00EC3DFB" w:rsidRDefault="00EC3DFB" w:rsidP="00EC3DF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EC3DFB">
        <w:rPr>
          <w:rFonts w:ascii="Arial" w:hAnsi="Arial" w:cs="Arial"/>
          <w:spacing w:val="2"/>
          <w:sz w:val="22"/>
          <w:szCs w:val="22"/>
        </w:rPr>
        <w:t xml:space="preserve">Nabídku je možné doručit poštou nebo osobně každý pracovní den na podatelnu zadavatele </w:t>
      </w:r>
      <w:r>
        <w:rPr>
          <w:rFonts w:ascii="Arial" w:hAnsi="Arial" w:cs="Arial"/>
          <w:spacing w:val="2"/>
          <w:sz w:val="22"/>
          <w:szCs w:val="22"/>
        </w:rPr>
        <w:t xml:space="preserve">č. 1 </w:t>
      </w:r>
      <w:r w:rsidRPr="00EC3DFB">
        <w:rPr>
          <w:rFonts w:ascii="Arial" w:hAnsi="Arial" w:cs="Arial"/>
          <w:spacing w:val="2"/>
          <w:sz w:val="22"/>
          <w:szCs w:val="22"/>
        </w:rPr>
        <w:t>na adrese: Krajský úřad Kraje Vysočina, Žižkova 1882/57, 587 33 Jihlava.</w:t>
      </w:r>
    </w:p>
    <w:p w14:paraId="6F85FAED" w14:textId="31A3E2C8" w:rsidR="00EC3DFB" w:rsidRDefault="00EC3DFB" w:rsidP="00EC3DF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EC3DFB">
        <w:rPr>
          <w:rFonts w:ascii="Arial" w:hAnsi="Arial" w:cs="Arial"/>
          <w:spacing w:val="2"/>
          <w:sz w:val="22"/>
          <w:szCs w:val="22"/>
        </w:rPr>
        <w:t>Úřední hodiny podatelny je nutné v současné situaci ověřit na webových stránkách Kraje Vysočina https://www.kr-vysocina.cz/.</w:t>
      </w:r>
    </w:p>
    <w:p w14:paraId="4C42951E" w14:textId="77777777" w:rsidR="00EC3DFB" w:rsidRDefault="00EC3DF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2"/>
          <w:sz w:val="22"/>
          <w:szCs w:val="22"/>
        </w:rPr>
      </w:pPr>
    </w:p>
    <w:p w14:paraId="6264E519" w14:textId="2ECBD329" w:rsidR="0084306D" w:rsidRPr="0084306D" w:rsidRDefault="0084306D" w:rsidP="001559A9">
      <w:pPr>
        <w:pStyle w:val="Nadpis1"/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14:paraId="53B5C892" w14:textId="2C60CBB1" w:rsidR="0084306D" w:rsidRDefault="00922B87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97391C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</w:t>
      </w:r>
      <w:r w:rsidR="0097391C">
        <w:rPr>
          <w:rFonts w:ascii="Arial" w:hAnsi="Arial" w:cs="Arial"/>
          <w:spacing w:val="-4"/>
          <w:w w:val="102"/>
          <w:sz w:val="22"/>
          <w:szCs w:val="22"/>
        </w:rPr>
        <w:t>hodnotící komise jmenovaná zástupcem zadavatele č. 1</w:t>
      </w:r>
      <w:r w:rsidR="00B33900">
        <w:rPr>
          <w:rFonts w:ascii="Arial" w:hAnsi="Arial" w:cs="Arial"/>
          <w:spacing w:val="-4"/>
          <w:w w:val="102"/>
          <w:sz w:val="22"/>
          <w:szCs w:val="22"/>
        </w:rPr>
        <w:t xml:space="preserve"> </w:t>
      </w:r>
      <w:r w:rsidRPr="00922B87">
        <w:rPr>
          <w:rFonts w:ascii="Arial" w:hAnsi="Arial" w:cs="Arial"/>
          <w:spacing w:val="-4"/>
          <w:w w:val="102"/>
          <w:sz w:val="22"/>
          <w:szCs w:val="22"/>
        </w:rPr>
        <w:t>podle 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  <w:r w:rsidR="00B33900" w:rsidRPr="00166DB2">
        <w:rPr>
          <w:rFonts w:ascii="Arial" w:hAnsi="Arial" w:cs="Arial"/>
          <w:spacing w:val="-4"/>
          <w:sz w:val="22"/>
          <w:szCs w:val="22"/>
        </w:rPr>
        <w:t>Předmětem hodnocení bude celkov</w:t>
      </w:r>
      <w:r w:rsidR="00B33900">
        <w:rPr>
          <w:rFonts w:ascii="Arial" w:hAnsi="Arial" w:cs="Arial"/>
          <w:spacing w:val="-4"/>
          <w:sz w:val="22"/>
          <w:szCs w:val="22"/>
        </w:rPr>
        <w:t>á</w:t>
      </w:r>
      <w:r w:rsidR="00B33900" w:rsidRPr="00166DB2">
        <w:rPr>
          <w:rFonts w:ascii="Arial" w:hAnsi="Arial" w:cs="Arial"/>
          <w:spacing w:val="-4"/>
          <w:sz w:val="22"/>
          <w:szCs w:val="22"/>
        </w:rPr>
        <w:t xml:space="preserve"> </w:t>
      </w:r>
      <w:r w:rsidR="00B33900">
        <w:rPr>
          <w:rFonts w:ascii="Arial" w:hAnsi="Arial" w:cs="Arial"/>
          <w:spacing w:val="-4"/>
          <w:sz w:val="22"/>
          <w:szCs w:val="22"/>
        </w:rPr>
        <w:t xml:space="preserve">nabídková cena, tj. </w:t>
      </w:r>
      <w:r w:rsidR="00B33900" w:rsidRPr="00166DB2">
        <w:rPr>
          <w:rFonts w:ascii="Arial" w:hAnsi="Arial" w:cs="Arial"/>
          <w:spacing w:val="-4"/>
          <w:sz w:val="22"/>
          <w:szCs w:val="22"/>
        </w:rPr>
        <w:t>součet nabídkových cen za obě části zakázky v Kč bez DPH.</w:t>
      </w:r>
      <w:r w:rsidR="00B33900">
        <w:rPr>
          <w:rFonts w:ascii="Arial" w:hAnsi="Arial" w:cs="Arial"/>
          <w:spacing w:val="-4"/>
          <w:sz w:val="22"/>
          <w:szCs w:val="22"/>
        </w:rPr>
        <w:t xml:space="preserve"> </w:t>
      </w:r>
      <w:r w:rsidR="0084306D"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="0084306D"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</w:p>
    <w:p w14:paraId="7FDC76BB" w14:textId="77777777" w:rsidR="00F30668" w:rsidRPr="00830D8A" w:rsidRDefault="00F30668" w:rsidP="0084306D">
      <w:pPr>
        <w:spacing w:before="120" w:line="288" w:lineRule="auto"/>
        <w:jc w:val="both"/>
        <w:rPr>
          <w:rFonts w:ascii="Arial" w:hAnsi="Arial" w:cs="Arial"/>
          <w:w w:val="102"/>
          <w:sz w:val="12"/>
          <w:szCs w:val="12"/>
        </w:rPr>
      </w:pPr>
    </w:p>
    <w:p w14:paraId="47C3E123" w14:textId="77777777" w:rsidR="00F30668" w:rsidRPr="009550B1" w:rsidRDefault="00F30668" w:rsidP="001559A9">
      <w:pPr>
        <w:pStyle w:val="Nadpis1"/>
        <w:ind w:left="431" w:hanging="431"/>
        <w:jc w:val="both"/>
      </w:pPr>
      <w:bookmarkStart w:id="15" w:name="_Toc464039195"/>
      <w:bookmarkStart w:id="16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5"/>
      <w:bookmarkEnd w:id="16"/>
    </w:p>
    <w:p w14:paraId="40A0E9A3" w14:textId="0864F0EF"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916E01">
        <w:rPr>
          <w:rFonts w:ascii="Arial" w:hAnsi="Arial" w:cs="Arial"/>
          <w:sz w:val="22"/>
          <w:szCs w:val="22"/>
        </w:rPr>
        <w:t>Jihlava</w:t>
      </w:r>
      <w:r w:rsidR="009745B1">
        <w:rPr>
          <w:rFonts w:ascii="Arial" w:hAnsi="Arial" w:cs="Arial"/>
          <w:sz w:val="22"/>
          <w:szCs w:val="22"/>
        </w:rPr>
        <w:t xml:space="preserve">, </w:t>
      </w:r>
      <w:r w:rsidR="00B33900">
        <w:rPr>
          <w:rFonts w:ascii="Arial" w:hAnsi="Arial" w:cs="Arial"/>
          <w:sz w:val="22"/>
          <w:szCs w:val="22"/>
        </w:rPr>
        <w:t>silnice III/40618</w:t>
      </w:r>
      <w:r w:rsidR="009745B1">
        <w:rPr>
          <w:rFonts w:ascii="Arial" w:hAnsi="Arial" w:cs="Arial"/>
          <w:sz w:val="22"/>
          <w:szCs w:val="22"/>
        </w:rPr>
        <w:t>, k.</w:t>
      </w:r>
      <w:r w:rsidR="00012F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45B1">
        <w:rPr>
          <w:rFonts w:ascii="Arial" w:hAnsi="Arial" w:cs="Arial"/>
          <w:sz w:val="22"/>
          <w:szCs w:val="22"/>
        </w:rPr>
        <w:t>ú.</w:t>
      </w:r>
      <w:proofErr w:type="spellEnd"/>
      <w:r w:rsidR="009745B1">
        <w:rPr>
          <w:rFonts w:ascii="Arial" w:hAnsi="Arial" w:cs="Arial"/>
          <w:sz w:val="22"/>
          <w:szCs w:val="22"/>
        </w:rPr>
        <w:t xml:space="preserve"> </w:t>
      </w:r>
      <w:r w:rsidR="00B33900">
        <w:rPr>
          <w:rFonts w:ascii="Arial" w:hAnsi="Arial" w:cs="Arial"/>
          <w:sz w:val="22"/>
          <w:szCs w:val="22"/>
        </w:rPr>
        <w:t>Telč</w:t>
      </w:r>
      <w:r w:rsidRPr="00AC372E">
        <w:rPr>
          <w:rFonts w:ascii="Arial" w:hAnsi="Arial" w:cs="Arial"/>
          <w:sz w:val="22"/>
          <w:szCs w:val="22"/>
        </w:rPr>
        <w:t xml:space="preserve">.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B33900">
        <w:rPr>
          <w:rFonts w:ascii="Arial" w:hAnsi="Arial" w:cs="Arial"/>
          <w:sz w:val="22"/>
          <w:szCs w:val="22"/>
        </w:rPr>
        <w:t>i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782FD798" w14:textId="77777777" w:rsidR="00362FC3" w:rsidRPr="006031D8" w:rsidRDefault="00362FC3" w:rsidP="00362FC3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16"/>
          <w:szCs w:val="16"/>
        </w:rPr>
      </w:pPr>
      <w:bookmarkStart w:id="17" w:name="_Toc464039193"/>
      <w:bookmarkStart w:id="18" w:name="_Toc468796051"/>
    </w:p>
    <w:bookmarkEnd w:id="17"/>
    <w:bookmarkEnd w:id="18"/>
    <w:p w14:paraId="5E6EEA10" w14:textId="77777777" w:rsidR="00B13019" w:rsidRPr="00B13019" w:rsidRDefault="00B13019" w:rsidP="001559A9">
      <w:pPr>
        <w:pStyle w:val="Nadpis1"/>
        <w:ind w:left="431" w:hanging="431"/>
        <w:jc w:val="both"/>
      </w:pPr>
      <w:r w:rsidRPr="00B13019">
        <w:t>Obchodní podmínky</w:t>
      </w:r>
    </w:p>
    <w:p w14:paraId="60164DCA" w14:textId="09D556D3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</w:t>
      </w:r>
      <w:r w:rsidR="00B33900">
        <w:rPr>
          <w:szCs w:val="22"/>
        </w:rPr>
        <w:t>é</w:t>
      </w:r>
      <w:r w:rsidRPr="00D32506">
        <w:rPr>
          <w:szCs w:val="22"/>
        </w:rPr>
        <w:t xml:space="preserve"> formou závazn</w:t>
      </w:r>
      <w:r w:rsidR="00B33900">
        <w:rPr>
          <w:szCs w:val="22"/>
        </w:rPr>
        <w:t>ých</w:t>
      </w:r>
      <w:r w:rsidR="009745B1">
        <w:rPr>
          <w:szCs w:val="22"/>
        </w:rPr>
        <w:t xml:space="preserve"> návrh</w:t>
      </w:r>
      <w:r w:rsidR="00B33900">
        <w:rPr>
          <w:szCs w:val="22"/>
        </w:rPr>
        <w:t>ů</w:t>
      </w:r>
      <w:r w:rsidR="009745B1">
        <w:rPr>
          <w:szCs w:val="22"/>
        </w:rPr>
        <w:t xml:space="preserve"> smluv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="00B33900">
        <w:rPr>
          <w:spacing w:val="-2"/>
          <w:szCs w:val="22"/>
        </w:rPr>
        <w:t xml:space="preserve">pro část I.) a pro část II.)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>, kter</w:t>
      </w:r>
      <w:r w:rsidR="00B33900">
        <w:rPr>
          <w:spacing w:val="-2"/>
          <w:szCs w:val="22"/>
        </w:rPr>
        <w:t>é jsou</w:t>
      </w:r>
      <w:r w:rsidR="009745B1">
        <w:rPr>
          <w:spacing w:val="-2"/>
          <w:szCs w:val="22"/>
        </w:rPr>
        <w:t xml:space="preserve">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483E5456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B33900">
        <w:rPr>
          <w:szCs w:val="22"/>
        </w:rPr>
        <w:t>é</w:t>
      </w:r>
      <w:r w:rsidR="00B13019" w:rsidRPr="00D32506">
        <w:rPr>
          <w:szCs w:val="22"/>
        </w:rPr>
        <w:t xml:space="preserve"> návrh</w:t>
      </w:r>
      <w:r w:rsidR="00B33900">
        <w:rPr>
          <w:szCs w:val="22"/>
        </w:rPr>
        <w:t>y</w:t>
      </w:r>
      <w:r w:rsidR="00DC09E4">
        <w:rPr>
          <w:szCs w:val="22"/>
        </w:rPr>
        <w:t xml:space="preserve"> smluv, kter</w:t>
      </w:r>
      <w:r w:rsidR="00B33900">
        <w:rPr>
          <w:szCs w:val="22"/>
        </w:rPr>
        <w:t>é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B33900">
        <w:rPr>
          <w:spacing w:val="-2"/>
          <w:szCs w:val="22"/>
        </w:rPr>
        <w:t>é</w:t>
      </w:r>
      <w:r w:rsidR="00B13019" w:rsidRPr="005D368D">
        <w:rPr>
          <w:spacing w:val="-2"/>
          <w:szCs w:val="22"/>
        </w:rPr>
        <w:t xml:space="preserve"> návrh</w:t>
      </w:r>
      <w:r w:rsidR="00B33900">
        <w:rPr>
          <w:spacing w:val="-2"/>
          <w:szCs w:val="22"/>
        </w:rPr>
        <w:t>y</w:t>
      </w:r>
      <w:r w:rsidR="00DA73A0" w:rsidRPr="005D368D">
        <w:rPr>
          <w:spacing w:val="-2"/>
          <w:szCs w:val="22"/>
        </w:rPr>
        <w:t xml:space="preserve"> smluv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6FE81FE3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</w:t>
      </w:r>
      <w:r w:rsidR="007A510A">
        <w:rPr>
          <w:spacing w:val="-4"/>
          <w:szCs w:val="22"/>
        </w:rPr>
        <w:t>zích</w:t>
      </w:r>
      <w:r w:rsidRPr="000E5C8E">
        <w:rPr>
          <w:spacing w:val="-4"/>
          <w:szCs w:val="22"/>
        </w:rPr>
        <w:t xml:space="preserve"> smluv</w:t>
      </w:r>
      <w:r w:rsidR="007A510A">
        <w:rPr>
          <w:spacing w:val="-4"/>
          <w:szCs w:val="22"/>
        </w:rPr>
        <w:t xml:space="preserve"> a počet stejnopisů návrhů</w:t>
      </w:r>
      <w:r w:rsidRPr="000E5C8E">
        <w:rPr>
          <w:spacing w:val="-4"/>
          <w:szCs w:val="22"/>
        </w:rPr>
        <w:t xml:space="preserve"> smluv.</w:t>
      </w:r>
      <w:r>
        <w:rPr>
          <w:spacing w:val="-4"/>
          <w:szCs w:val="22"/>
        </w:rPr>
        <w:t xml:space="preserve"> </w:t>
      </w:r>
    </w:p>
    <w:p w14:paraId="0165B775" w14:textId="259C608F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A510A">
        <w:rPr>
          <w:szCs w:val="22"/>
        </w:rPr>
        <w:t>y</w:t>
      </w:r>
      <w:r w:rsidRPr="00EE46E5">
        <w:rPr>
          <w:szCs w:val="22"/>
        </w:rPr>
        <w:t xml:space="preserve"> bud</w:t>
      </w:r>
      <w:r w:rsidR="007A510A">
        <w:rPr>
          <w:szCs w:val="22"/>
        </w:rPr>
        <w:t>ou</w:t>
      </w:r>
      <w:r w:rsidRPr="00EE46E5">
        <w:rPr>
          <w:szCs w:val="22"/>
        </w:rPr>
        <w:t xml:space="preserve"> uzavřen</w:t>
      </w:r>
      <w:r w:rsidR="007A510A">
        <w:rPr>
          <w:szCs w:val="22"/>
        </w:rPr>
        <w:t>y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A510A">
        <w:rPr>
          <w:szCs w:val="22"/>
        </w:rPr>
        <w:t>ou</w:t>
      </w:r>
      <w:r w:rsidRPr="00EE46E5">
        <w:rPr>
          <w:szCs w:val="22"/>
        </w:rPr>
        <w:t xml:space="preserve"> uzavřen</w:t>
      </w:r>
      <w:r w:rsidR="007A510A">
        <w:rPr>
          <w:szCs w:val="22"/>
        </w:rPr>
        <w:t>y</w:t>
      </w:r>
      <w:r w:rsidRPr="00EE46E5">
        <w:rPr>
          <w:szCs w:val="22"/>
        </w:rPr>
        <w:t xml:space="preserve"> smlouv</w:t>
      </w:r>
      <w:r w:rsidR="007A510A">
        <w:rPr>
          <w:szCs w:val="22"/>
        </w:rPr>
        <w:t>y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A510A">
        <w:rPr>
          <w:spacing w:val="-6"/>
          <w:szCs w:val="22"/>
        </w:rPr>
        <w:t>ých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 xml:space="preserve">smluv třetím osobám bez předchozího písemného souhlasu </w:t>
      </w:r>
      <w:r w:rsidR="000F181F">
        <w:rPr>
          <w:szCs w:val="22"/>
        </w:rPr>
        <w:t>zadava</w:t>
      </w:r>
      <w:r w:rsidR="007A510A">
        <w:rPr>
          <w:szCs w:val="22"/>
        </w:rPr>
        <w:t>telů</w:t>
      </w:r>
      <w:r w:rsidRPr="00ED40A5">
        <w:rPr>
          <w:szCs w:val="22"/>
        </w:rPr>
        <w:t>.</w:t>
      </w:r>
    </w:p>
    <w:p w14:paraId="2C7186A7" w14:textId="77777777" w:rsidR="00B13019" w:rsidRPr="006031D8" w:rsidRDefault="00B13019" w:rsidP="00B13019">
      <w:pPr>
        <w:pStyle w:val="bntext"/>
        <w:spacing w:line="288" w:lineRule="auto"/>
        <w:rPr>
          <w:spacing w:val="-4"/>
          <w:sz w:val="16"/>
          <w:szCs w:val="16"/>
        </w:rPr>
      </w:pPr>
    </w:p>
    <w:p w14:paraId="1A476D2B" w14:textId="77777777" w:rsidR="00B13019" w:rsidRPr="00B13019" w:rsidRDefault="00B13019" w:rsidP="001559A9">
      <w:pPr>
        <w:pStyle w:val="Nadpis1"/>
        <w:ind w:left="431" w:hanging="431"/>
        <w:jc w:val="both"/>
      </w:pPr>
      <w:r w:rsidRPr="00B13019">
        <w:t>Další ustanovení</w:t>
      </w:r>
    </w:p>
    <w:p w14:paraId="4133BC73" w14:textId="61D63860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</w:t>
      </w:r>
      <w:r w:rsidR="007A510A">
        <w:rPr>
          <w:spacing w:val="4"/>
          <w:szCs w:val="22"/>
        </w:rPr>
        <w:t>é</w:t>
      </w:r>
      <w:r w:rsidRPr="00632FBC">
        <w:rPr>
          <w:spacing w:val="4"/>
          <w:szCs w:val="22"/>
        </w:rPr>
        <w:t xml:space="preserve">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AC1748C" w:rsidR="00B13019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</w:t>
      </w:r>
      <w:r w:rsidR="007A510A">
        <w:rPr>
          <w:szCs w:val="22"/>
        </w:rPr>
        <w:t>é</w:t>
      </w:r>
      <w:r w:rsidRPr="00623D2A">
        <w:rPr>
          <w:szCs w:val="22"/>
        </w:rPr>
        <w:t xml:space="preserve"> nepřipouští variantní řešení.</w:t>
      </w:r>
    </w:p>
    <w:p w14:paraId="126729E9" w14:textId="39B25737" w:rsidR="009722E1" w:rsidRPr="00623D2A" w:rsidRDefault="008A4E7E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</w:t>
      </w:r>
      <w:r w:rsidR="007A510A">
        <w:rPr>
          <w:szCs w:val="22"/>
        </w:rPr>
        <w:t>é</w:t>
      </w:r>
      <w:r w:rsidR="009722E1" w:rsidRPr="00F33912">
        <w:rPr>
          <w:szCs w:val="22"/>
        </w:rPr>
        <w:t xml:space="preserve"> nehradí</w:t>
      </w:r>
      <w:r w:rsidR="009722E1">
        <w:rPr>
          <w:szCs w:val="22"/>
        </w:rPr>
        <w:t>.</w:t>
      </w:r>
    </w:p>
    <w:p w14:paraId="1ABF95B5" w14:textId="0138CC5B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 xml:space="preserve">Nabídky, které budou doručeny po uplynutí lhůty pro podání nabídek, nebudou otevřeny. </w:t>
      </w:r>
      <w:r w:rsidRPr="00425CBD">
        <w:rPr>
          <w:spacing w:val="-4"/>
          <w:szCs w:val="22"/>
        </w:rPr>
        <w:t>Zadavatel</w:t>
      </w:r>
      <w:r w:rsidR="007A510A">
        <w:rPr>
          <w:spacing w:val="-4"/>
          <w:szCs w:val="22"/>
        </w:rPr>
        <w:t xml:space="preserve"> č. 1</w:t>
      </w:r>
      <w:r w:rsidRPr="00425CBD">
        <w:rPr>
          <w:spacing w:val="-4"/>
          <w:szCs w:val="22"/>
        </w:rPr>
        <w:t xml:space="preserve"> bezodkladně vyrozumí dodavatele o tom, že jeho nabídka byla podána po uplynutí</w:t>
      </w:r>
      <w:r w:rsidRPr="00623D2A">
        <w:rPr>
          <w:szCs w:val="22"/>
        </w:rPr>
        <w:t xml:space="preserve"> lhůty pro podání nabídek.</w:t>
      </w:r>
    </w:p>
    <w:p w14:paraId="42DEEDDC" w14:textId="29C1D07B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7A510A">
        <w:rPr>
          <w:spacing w:val="2"/>
          <w:szCs w:val="22"/>
        </w:rPr>
        <w:t>ům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7D57F818" w14:textId="12DE04B2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</w:t>
      </w:r>
      <w:r w:rsidR="007A510A">
        <w:rPr>
          <w:szCs w:val="22"/>
        </w:rPr>
        <w:t>é</w:t>
      </w:r>
      <w:r w:rsidRPr="00623D2A">
        <w:rPr>
          <w:szCs w:val="22"/>
        </w:rPr>
        <w:t xml:space="preserve"> se zavazuj</w:t>
      </w:r>
      <w:r w:rsidR="007A510A">
        <w:rPr>
          <w:szCs w:val="22"/>
        </w:rPr>
        <w:t>í</w:t>
      </w:r>
      <w:r w:rsidRPr="00623D2A">
        <w:rPr>
          <w:szCs w:val="22"/>
        </w:rPr>
        <w:t>, že vyjma skutečností uvedených v předchozí větě</w:t>
      </w:r>
      <w:r w:rsidR="007A510A">
        <w:rPr>
          <w:szCs w:val="22"/>
        </w:rPr>
        <w:t>,</w:t>
      </w:r>
      <w:r w:rsidRPr="00623D2A">
        <w:rPr>
          <w:szCs w:val="22"/>
        </w:rPr>
        <w:t xml:space="preserve"> považuj</w:t>
      </w:r>
      <w:r w:rsidR="007A510A">
        <w:rPr>
          <w:szCs w:val="22"/>
        </w:rPr>
        <w:t>í informace o dodavateli</w:t>
      </w:r>
      <w:r w:rsidRPr="00623D2A">
        <w:rPr>
          <w:szCs w:val="22"/>
        </w:rPr>
        <w:t xml:space="preserve"> získané při tomto zadávacím řízení za důvěrné.</w:t>
      </w:r>
    </w:p>
    <w:p w14:paraId="32D5B57E" w14:textId="51E571F3"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lastRenderedPageBreak/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4BA07784" w14:textId="4C101760"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</w:t>
      </w:r>
      <w:r w:rsidR="007A510A">
        <w:rPr>
          <w:rFonts w:ascii="Arial" w:hAnsi="Arial" w:cs="Arial"/>
          <w:sz w:val="22"/>
          <w:szCs w:val="22"/>
        </w:rPr>
        <w:t>é</w:t>
      </w:r>
      <w:r w:rsidRPr="00623D2A">
        <w:rPr>
          <w:rFonts w:ascii="Arial" w:hAnsi="Arial" w:cs="Arial"/>
          <w:sz w:val="22"/>
          <w:szCs w:val="22"/>
        </w:rPr>
        <w:t xml:space="preserve"> si vyhrazuj</w:t>
      </w:r>
      <w:r w:rsidR="007A510A">
        <w:rPr>
          <w:rFonts w:ascii="Arial" w:hAnsi="Arial" w:cs="Arial"/>
          <w:sz w:val="22"/>
          <w:szCs w:val="22"/>
        </w:rPr>
        <w:t>í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6615ED80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72452C93" w14:textId="77777777" w:rsidR="007F35C0" w:rsidRDefault="007F35C0" w:rsidP="00F63462">
      <w:pPr>
        <w:rPr>
          <w:rFonts w:ascii="Arial" w:hAnsi="Arial" w:cs="Arial"/>
          <w:sz w:val="22"/>
          <w:szCs w:val="22"/>
        </w:rPr>
      </w:pPr>
    </w:p>
    <w:p w14:paraId="62CC04E0" w14:textId="77777777"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14:paraId="47E400C8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10FED8B8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1BCCB91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17E4EA8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440590E9" w14:textId="77777777" w:rsidR="00816EA7" w:rsidRDefault="00816EA7" w:rsidP="00F63462">
      <w:pPr>
        <w:rPr>
          <w:rFonts w:ascii="Arial" w:hAnsi="Arial" w:cs="Arial"/>
          <w:sz w:val="22"/>
          <w:szCs w:val="22"/>
        </w:rPr>
      </w:pPr>
    </w:p>
    <w:p w14:paraId="24951503" w14:textId="77777777" w:rsidR="00816EA7" w:rsidRDefault="00816EA7" w:rsidP="00F63462">
      <w:pPr>
        <w:rPr>
          <w:rFonts w:ascii="Arial" w:hAnsi="Arial" w:cs="Arial"/>
          <w:sz w:val="22"/>
          <w:szCs w:val="22"/>
        </w:rPr>
      </w:pPr>
    </w:p>
    <w:p w14:paraId="0653C9D1" w14:textId="343AC325" w:rsidR="007F5F8D" w:rsidRDefault="001A457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Mgr. Vítězslav </w:t>
      </w:r>
      <w:proofErr w:type="spellStart"/>
      <w:r>
        <w:rPr>
          <w:rFonts w:ascii="Arial" w:hAnsi="Arial" w:cs="Arial"/>
          <w:sz w:val="22"/>
          <w:szCs w:val="22"/>
        </w:rPr>
        <w:t>Schrek</w:t>
      </w:r>
      <w:proofErr w:type="spellEnd"/>
      <w:r>
        <w:rPr>
          <w:rFonts w:ascii="Arial" w:hAnsi="Arial" w:cs="Arial"/>
          <w:sz w:val="22"/>
          <w:szCs w:val="22"/>
        </w:rPr>
        <w:t>, MBA</w:t>
      </w:r>
    </w:p>
    <w:p w14:paraId="4E61B371" w14:textId="78151597" w:rsidR="007F5F8D" w:rsidRDefault="001A457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hejtman kraje</w:t>
      </w:r>
    </w:p>
    <w:p w14:paraId="152DCF85" w14:textId="77777777" w:rsidR="007F5F8D" w:rsidRDefault="007F5F8D" w:rsidP="007F5F8D">
      <w:pPr>
        <w:rPr>
          <w:rFonts w:ascii="Arial" w:hAnsi="Arial" w:cs="Arial"/>
          <w:sz w:val="22"/>
          <w:szCs w:val="22"/>
        </w:rPr>
      </w:pPr>
    </w:p>
    <w:p w14:paraId="197ED026" w14:textId="77777777" w:rsidR="00096FC7" w:rsidRDefault="00096FC7" w:rsidP="0003724C">
      <w:pPr>
        <w:rPr>
          <w:rFonts w:ascii="Arial" w:hAnsi="Arial" w:cs="Arial"/>
          <w:sz w:val="22"/>
          <w:szCs w:val="22"/>
        </w:rPr>
      </w:pPr>
    </w:p>
    <w:p w14:paraId="31040970" w14:textId="77777777" w:rsidR="00096FC7" w:rsidRDefault="00096FC7" w:rsidP="0003724C">
      <w:pPr>
        <w:rPr>
          <w:rFonts w:ascii="Arial" w:hAnsi="Arial" w:cs="Arial"/>
          <w:sz w:val="22"/>
          <w:szCs w:val="22"/>
        </w:rPr>
      </w:pPr>
    </w:p>
    <w:sectPr w:rsidR="00096FC7" w:rsidSect="00437D16">
      <w:headerReference w:type="default" r:id="rId10"/>
      <w:footerReference w:type="default" r:id="rId11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695DA" w14:textId="77777777" w:rsidR="00A5243F" w:rsidRDefault="00A5243F">
      <w:r>
        <w:separator/>
      </w:r>
    </w:p>
  </w:endnote>
  <w:endnote w:type="continuationSeparator" w:id="0">
    <w:p w14:paraId="12D8C2A1" w14:textId="77777777" w:rsidR="00A5243F" w:rsidRDefault="00A5243F">
      <w:r>
        <w:continuationSeparator/>
      </w:r>
    </w:p>
  </w:endnote>
  <w:endnote w:type="continuationNotice" w:id="1">
    <w:p w14:paraId="7F9116EF" w14:textId="77777777" w:rsidR="00A5243F" w:rsidRDefault="00A524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79BE1EEC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F76E15">
      <w:rPr>
        <w:rFonts w:ascii="Arial" w:hAnsi="Arial" w:cs="Arial"/>
        <w:noProof/>
        <w:sz w:val="20"/>
        <w:szCs w:val="20"/>
      </w:rPr>
      <w:t>9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F76E15">
      <w:rPr>
        <w:rFonts w:ascii="Arial" w:hAnsi="Arial" w:cs="Arial"/>
        <w:noProof/>
        <w:sz w:val="20"/>
        <w:szCs w:val="20"/>
      </w:rPr>
      <w:t>9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95E3D" w14:textId="77777777" w:rsidR="00A5243F" w:rsidRDefault="00A5243F">
      <w:r>
        <w:separator/>
      </w:r>
    </w:p>
  </w:footnote>
  <w:footnote w:type="continuationSeparator" w:id="0">
    <w:p w14:paraId="486A60E7" w14:textId="77777777" w:rsidR="00A5243F" w:rsidRDefault="00A5243F">
      <w:r>
        <w:continuationSeparator/>
      </w:r>
    </w:p>
  </w:footnote>
  <w:footnote w:type="continuationNotice" w:id="1">
    <w:p w14:paraId="0C8B72BD" w14:textId="77777777" w:rsidR="00A5243F" w:rsidRDefault="00A524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85C6" w14:textId="77777777" w:rsidR="007B407C" w:rsidRDefault="007B407C">
    <w:pPr>
      <w:pStyle w:val="Zhlav"/>
    </w:pPr>
  </w:p>
  <w:p w14:paraId="2874AB76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5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4"/>
  </w:num>
  <w:num w:numId="2">
    <w:abstractNumId w:val="7"/>
  </w:num>
  <w:num w:numId="3">
    <w:abstractNumId w:val="18"/>
  </w:num>
  <w:num w:numId="4">
    <w:abstractNumId w:val="13"/>
  </w:num>
  <w:num w:numId="5">
    <w:abstractNumId w:val="3"/>
  </w:num>
  <w:num w:numId="6">
    <w:abstractNumId w:val="4"/>
  </w:num>
  <w:num w:numId="7">
    <w:abstractNumId w:val="11"/>
  </w:num>
  <w:num w:numId="8">
    <w:abstractNumId w:val="0"/>
  </w:num>
  <w:num w:numId="9">
    <w:abstractNumId w:val="5"/>
  </w:num>
  <w:num w:numId="10">
    <w:abstractNumId w:val="16"/>
  </w:num>
  <w:num w:numId="11">
    <w:abstractNumId w:val="9"/>
  </w:num>
  <w:num w:numId="12">
    <w:abstractNumId w:val="17"/>
  </w:num>
  <w:num w:numId="13">
    <w:abstractNumId w:val="6"/>
  </w:num>
  <w:num w:numId="14">
    <w:abstractNumId w:val="1"/>
  </w:num>
  <w:num w:numId="15">
    <w:abstractNumId w:val="10"/>
  </w:num>
  <w:num w:numId="16">
    <w:abstractNumId w:val="2"/>
  </w:num>
  <w:num w:numId="17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79FF"/>
    <w:rsid w:val="0005146D"/>
    <w:rsid w:val="0005158E"/>
    <w:rsid w:val="00051D40"/>
    <w:rsid w:val="000537F8"/>
    <w:rsid w:val="00055559"/>
    <w:rsid w:val="000558CC"/>
    <w:rsid w:val="000558F7"/>
    <w:rsid w:val="00057546"/>
    <w:rsid w:val="00057D4A"/>
    <w:rsid w:val="00060ACA"/>
    <w:rsid w:val="00061760"/>
    <w:rsid w:val="0006366D"/>
    <w:rsid w:val="00064518"/>
    <w:rsid w:val="00064F50"/>
    <w:rsid w:val="000670B4"/>
    <w:rsid w:val="0006715E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9EC"/>
    <w:rsid w:val="00085E83"/>
    <w:rsid w:val="00086E99"/>
    <w:rsid w:val="00086FDA"/>
    <w:rsid w:val="00090E82"/>
    <w:rsid w:val="00091165"/>
    <w:rsid w:val="00092C2E"/>
    <w:rsid w:val="00093059"/>
    <w:rsid w:val="00093720"/>
    <w:rsid w:val="00093727"/>
    <w:rsid w:val="00096FC7"/>
    <w:rsid w:val="000A1260"/>
    <w:rsid w:val="000A1869"/>
    <w:rsid w:val="000A4B76"/>
    <w:rsid w:val="000A5BBB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1523"/>
    <w:rsid w:val="0010301A"/>
    <w:rsid w:val="00103756"/>
    <w:rsid w:val="00104F58"/>
    <w:rsid w:val="00105C36"/>
    <w:rsid w:val="001063A1"/>
    <w:rsid w:val="001076B9"/>
    <w:rsid w:val="00112FEC"/>
    <w:rsid w:val="00113706"/>
    <w:rsid w:val="001138D9"/>
    <w:rsid w:val="00113A26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59A9"/>
    <w:rsid w:val="001562B9"/>
    <w:rsid w:val="00157FF0"/>
    <w:rsid w:val="001619B9"/>
    <w:rsid w:val="001624AD"/>
    <w:rsid w:val="00162F12"/>
    <w:rsid w:val="001641FF"/>
    <w:rsid w:val="001644D6"/>
    <w:rsid w:val="00164FE6"/>
    <w:rsid w:val="00166407"/>
    <w:rsid w:val="00166DB2"/>
    <w:rsid w:val="00167E71"/>
    <w:rsid w:val="0017001F"/>
    <w:rsid w:val="001700AC"/>
    <w:rsid w:val="00170680"/>
    <w:rsid w:val="00171933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457D"/>
    <w:rsid w:val="001A57AD"/>
    <w:rsid w:val="001A65A6"/>
    <w:rsid w:val="001A789A"/>
    <w:rsid w:val="001B137A"/>
    <w:rsid w:val="001B2421"/>
    <w:rsid w:val="001B3B35"/>
    <w:rsid w:val="001B420E"/>
    <w:rsid w:val="001B5B66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582C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348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AAB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7B4F"/>
    <w:rsid w:val="002E2C4F"/>
    <w:rsid w:val="002E53A7"/>
    <w:rsid w:val="002E5DA3"/>
    <w:rsid w:val="002E6604"/>
    <w:rsid w:val="002F0459"/>
    <w:rsid w:val="002F0B3C"/>
    <w:rsid w:val="002F1425"/>
    <w:rsid w:val="002F2D37"/>
    <w:rsid w:val="002F3789"/>
    <w:rsid w:val="002F44C8"/>
    <w:rsid w:val="002F7F05"/>
    <w:rsid w:val="003035DC"/>
    <w:rsid w:val="003045FA"/>
    <w:rsid w:val="00305C7F"/>
    <w:rsid w:val="0030737C"/>
    <w:rsid w:val="003104FF"/>
    <w:rsid w:val="00310EE7"/>
    <w:rsid w:val="00311173"/>
    <w:rsid w:val="00312947"/>
    <w:rsid w:val="003152E9"/>
    <w:rsid w:val="003161F1"/>
    <w:rsid w:val="003168BB"/>
    <w:rsid w:val="003179BC"/>
    <w:rsid w:val="0032088F"/>
    <w:rsid w:val="00320DB7"/>
    <w:rsid w:val="00320F1D"/>
    <w:rsid w:val="00321827"/>
    <w:rsid w:val="0032339C"/>
    <w:rsid w:val="00324490"/>
    <w:rsid w:val="003254D8"/>
    <w:rsid w:val="00326006"/>
    <w:rsid w:val="003262F7"/>
    <w:rsid w:val="00330B3A"/>
    <w:rsid w:val="00331599"/>
    <w:rsid w:val="00332856"/>
    <w:rsid w:val="00332916"/>
    <w:rsid w:val="00333E06"/>
    <w:rsid w:val="00335056"/>
    <w:rsid w:val="00335F6A"/>
    <w:rsid w:val="00335FF3"/>
    <w:rsid w:val="0033702C"/>
    <w:rsid w:val="0033725F"/>
    <w:rsid w:val="0033730F"/>
    <w:rsid w:val="003377DD"/>
    <w:rsid w:val="00337C18"/>
    <w:rsid w:val="0034164D"/>
    <w:rsid w:val="0034233D"/>
    <w:rsid w:val="00342406"/>
    <w:rsid w:val="00343ED9"/>
    <w:rsid w:val="00347DCC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6F9"/>
    <w:rsid w:val="00362411"/>
    <w:rsid w:val="00362FC3"/>
    <w:rsid w:val="003632D3"/>
    <w:rsid w:val="003636F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307E"/>
    <w:rsid w:val="00397B41"/>
    <w:rsid w:val="003A0251"/>
    <w:rsid w:val="003A0B9F"/>
    <w:rsid w:val="003A0EA4"/>
    <w:rsid w:val="003A1A3F"/>
    <w:rsid w:val="003A2181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C162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6673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A1B"/>
    <w:rsid w:val="004856EB"/>
    <w:rsid w:val="00487A18"/>
    <w:rsid w:val="004910F0"/>
    <w:rsid w:val="004920BB"/>
    <w:rsid w:val="00492CDB"/>
    <w:rsid w:val="00492D67"/>
    <w:rsid w:val="0049504F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0BC"/>
    <w:rsid w:val="005017E9"/>
    <w:rsid w:val="00501A98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09D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CDD"/>
    <w:rsid w:val="00534118"/>
    <w:rsid w:val="0053550A"/>
    <w:rsid w:val="00536E41"/>
    <w:rsid w:val="00536E78"/>
    <w:rsid w:val="005374A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2993"/>
    <w:rsid w:val="00553883"/>
    <w:rsid w:val="005541D4"/>
    <w:rsid w:val="005574F7"/>
    <w:rsid w:val="0055798D"/>
    <w:rsid w:val="005621F3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235D"/>
    <w:rsid w:val="00574FD4"/>
    <w:rsid w:val="00575A0F"/>
    <w:rsid w:val="00576217"/>
    <w:rsid w:val="00577B0B"/>
    <w:rsid w:val="005806C5"/>
    <w:rsid w:val="00581FB1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41FC"/>
    <w:rsid w:val="005C58BE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70B7"/>
    <w:rsid w:val="006074AD"/>
    <w:rsid w:val="0060759F"/>
    <w:rsid w:val="0060781A"/>
    <w:rsid w:val="006106D8"/>
    <w:rsid w:val="00611691"/>
    <w:rsid w:val="00611A91"/>
    <w:rsid w:val="00613004"/>
    <w:rsid w:val="0061348F"/>
    <w:rsid w:val="00613576"/>
    <w:rsid w:val="006143D6"/>
    <w:rsid w:val="00615862"/>
    <w:rsid w:val="00621950"/>
    <w:rsid w:val="0062249C"/>
    <w:rsid w:val="00622C05"/>
    <w:rsid w:val="006248C0"/>
    <w:rsid w:val="00624C20"/>
    <w:rsid w:val="00625992"/>
    <w:rsid w:val="00626987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288"/>
    <w:rsid w:val="00702AAE"/>
    <w:rsid w:val="007050FF"/>
    <w:rsid w:val="00706590"/>
    <w:rsid w:val="007067F5"/>
    <w:rsid w:val="007074E4"/>
    <w:rsid w:val="007101D8"/>
    <w:rsid w:val="00710FA3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4A8E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6E88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10A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B41C9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B29"/>
    <w:rsid w:val="007D7EAC"/>
    <w:rsid w:val="007D7F90"/>
    <w:rsid w:val="007E5AE1"/>
    <w:rsid w:val="007E69E2"/>
    <w:rsid w:val="007E7455"/>
    <w:rsid w:val="007E7BF6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5D90"/>
    <w:rsid w:val="00806F43"/>
    <w:rsid w:val="008078F6"/>
    <w:rsid w:val="00811066"/>
    <w:rsid w:val="0081160D"/>
    <w:rsid w:val="00812136"/>
    <w:rsid w:val="0081268A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16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3A7"/>
    <w:rsid w:val="008A1CA6"/>
    <w:rsid w:val="008A318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4C20"/>
    <w:rsid w:val="008C50DC"/>
    <w:rsid w:val="008C5193"/>
    <w:rsid w:val="008C51CA"/>
    <w:rsid w:val="008C54CA"/>
    <w:rsid w:val="008C630A"/>
    <w:rsid w:val="008C6646"/>
    <w:rsid w:val="008C74BF"/>
    <w:rsid w:val="008C7CB6"/>
    <w:rsid w:val="008D01C3"/>
    <w:rsid w:val="008D0561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3C29"/>
    <w:rsid w:val="008E7B62"/>
    <w:rsid w:val="008E7FA6"/>
    <w:rsid w:val="008F1B40"/>
    <w:rsid w:val="008F3274"/>
    <w:rsid w:val="008F34DF"/>
    <w:rsid w:val="008F59EC"/>
    <w:rsid w:val="008F5CE7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9BB"/>
    <w:rsid w:val="009126CE"/>
    <w:rsid w:val="009130DD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79E4"/>
    <w:rsid w:val="00927BBE"/>
    <w:rsid w:val="00931192"/>
    <w:rsid w:val="00931975"/>
    <w:rsid w:val="00932E45"/>
    <w:rsid w:val="0093449B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391C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243F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291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72B3"/>
    <w:rsid w:val="00AC0048"/>
    <w:rsid w:val="00AC09A2"/>
    <w:rsid w:val="00AC1A16"/>
    <w:rsid w:val="00AC2698"/>
    <w:rsid w:val="00AC3150"/>
    <w:rsid w:val="00AC372E"/>
    <w:rsid w:val="00AC3E50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7047"/>
    <w:rsid w:val="00AD7DDA"/>
    <w:rsid w:val="00AE02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3900"/>
    <w:rsid w:val="00B35238"/>
    <w:rsid w:val="00B35449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53EF"/>
    <w:rsid w:val="00BA5ADA"/>
    <w:rsid w:val="00BA77B6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4DF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35B5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6709"/>
    <w:rsid w:val="00CC7422"/>
    <w:rsid w:val="00CC7927"/>
    <w:rsid w:val="00CD0263"/>
    <w:rsid w:val="00CD0692"/>
    <w:rsid w:val="00CD0847"/>
    <w:rsid w:val="00CD0ACD"/>
    <w:rsid w:val="00CD34D3"/>
    <w:rsid w:val="00CD3996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0BC"/>
    <w:rsid w:val="00D80C4E"/>
    <w:rsid w:val="00D814E9"/>
    <w:rsid w:val="00D81F7C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516B"/>
    <w:rsid w:val="00DC68EE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1BC1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272E3"/>
    <w:rsid w:val="00E27A6C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A11"/>
    <w:rsid w:val="00EB6299"/>
    <w:rsid w:val="00EB7E78"/>
    <w:rsid w:val="00EC070C"/>
    <w:rsid w:val="00EC1105"/>
    <w:rsid w:val="00EC132E"/>
    <w:rsid w:val="00EC1B85"/>
    <w:rsid w:val="00EC3247"/>
    <w:rsid w:val="00EC3DFB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D41"/>
    <w:rsid w:val="00ED2834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2351"/>
    <w:rsid w:val="00EF2892"/>
    <w:rsid w:val="00EF2E25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27DC1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76E15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463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0135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avratilova.marketa@kr-vysocina.cz.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C897D-36D1-4ADC-9C0D-1B7B29F92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9</Pages>
  <Words>3105</Words>
  <Characters>19486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22546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Majdičová Markéta Ing.</cp:lastModifiedBy>
  <cp:revision>16</cp:revision>
  <cp:lastPrinted>2021-01-18T10:21:00Z</cp:lastPrinted>
  <dcterms:created xsi:type="dcterms:W3CDTF">2020-12-02T10:25:00Z</dcterms:created>
  <dcterms:modified xsi:type="dcterms:W3CDTF">2021-01-18T10:28:00Z</dcterms:modified>
</cp:coreProperties>
</file>